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7" w:rsidRPr="00C66F83" w:rsidRDefault="00C66F83" w:rsidP="00C66F83">
      <w:pPr>
        <w:jc w:val="center"/>
        <w:rPr>
          <w:b/>
          <w:sz w:val="36"/>
          <w:szCs w:val="36"/>
        </w:rPr>
      </w:pPr>
      <w:r w:rsidRPr="00C66F83">
        <w:rPr>
          <w:b/>
          <w:sz w:val="36"/>
          <w:szCs w:val="36"/>
        </w:rPr>
        <w:t>Chapter 6 Study Guide</w:t>
      </w:r>
    </w:p>
    <w:p w:rsidR="00C66F83" w:rsidRDefault="00C66F83" w:rsidP="00C66F83">
      <w:pPr>
        <w:pStyle w:val="ListParagraph"/>
        <w:numPr>
          <w:ilvl w:val="0"/>
          <w:numId w:val="1"/>
        </w:numPr>
      </w:pPr>
      <w:r>
        <w:t>What is Holding Period Return?</w:t>
      </w:r>
    </w:p>
    <w:p w:rsidR="00C66F83" w:rsidRDefault="00C66F83" w:rsidP="00C66F83">
      <w:pPr>
        <w:pStyle w:val="ListParagraph"/>
      </w:pPr>
      <w:r>
        <w:t>Example:</w:t>
      </w:r>
    </w:p>
    <w:p w:rsidR="008D25B5" w:rsidRPr="00C66F83" w:rsidRDefault="00C66F83" w:rsidP="00C66F83">
      <w:pPr>
        <w:pStyle w:val="ListParagraph"/>
      </w:pPr>
      <w:r w:rsidRPr="00C66F83">
        <w:t>You bought 1 share of HPD for $19.70 in May 2008 and sold it for $32.32 in May 2009. The company paid divided of 8 cents every quarter during the last two years.</w:t>
      </w:r>
    </w:p>
    <w:p w:rsidR="00C66F83" w:rsidRDefault="00C66F83" w:rsidP="00C66F83">
      <w:pPr>
        <w:pStyle w:val="ListParagraph"/>
      </w:pPr>
      <w:r>
        <w:t>How much is holding period return?</w:t>
      </w:r>
    </w:p>
    <w:p w:rsidR="00C66F83" w:rsidRDefault="00C66F83" w:rsidP="00C66F83">
      <w:pPr>
        <w:pStyle w:val="ListParagraph"/>
      </w:pPr>
    </w:p>
    <w:p w:rsidR="00C66F83" w:rsidRDefault="00C66F83" w:rsidP="00C66F83">
      <w:pPr>
        <w:pStyle w:val="ListParagraph"/>
      </w:pPr>
    </w:p>
    <w:p w:rsidR="00C66F83" w:rsidRDefault="00C66F83" w:rsidP="00C66F83">
      <w:pPr>
        <w:pStyle w:val="ListParagraph"/>
      </w:pPr>
    </w:p>
    <w:p w:rsidR="00C66F83" w:rsidRDefault="00C66F83" w:rsidP="00C66F83">
      <w:pPr>
        <w:pStyle w:val="ListParagraph"/>
      </w:pPr>
    </w:p>
    <w:p w:rsidR="00C66F83" w:rsidRDefault="00C66F83" w:rsidP="00C66F83">
      <w:pPr>
        <w:pStyle w:val="ListParagraph"/>
      </w:pPr>
    </w:p>
    <w:p w:rsidR="00C66F83" w:rsidRDefault="00C66F83" w:rsidP="00C66F83">
      <w:pPr>
        <w:pStyle w:val="ListParagraph"/>
        <w:numPr>
          <w:ilvl w:val="0"/>
          <w:numId w:val="1"/>
        </w:numPr>
      </w:pPr>
      <w:r>
        <w:t>Expected return and expected cash flow</w:t>
      </w:r>
    </w:p>
    <w:p w:rsidR="00C66F83" w:rsidRDefault="00C66F83" w:rsidP="00C66F83">
      <w:pPr>
        <w:pStyle w:val="ListParagraph"/>
        <w:numPr>
          <w:ilvl w:val="1"/>
          <w:numId w:val="1"/>
        </w:numPr>
      </w:pPr>
      <w:r>
        <w:t>Definition</w:t>
      </w:r>
    </w:p>
    <w:p w:rsidR="00C66F83" w:rsidRDefault="00C66F83" w:rsidP="00C66F83">
      <w:pPr>
        <w:pStyle w:val="ListParagraph"/>
        <w:numPr>
          <w:ilvl w:val="1"/>
          <w:numId w:val="1"/>
        </w:numPr>
      </w:pPr>
      <w:r>
        <w:t>Example</w:t>
      </w:r>
    </w:p>
    <w:tbl>
      <w:tblPr>
        <w:tblW w:w="9864" w:type="dxa"/>
        <w:tblCellMar>
          <w:left w:w="0" w:type="dxa"/>
          <w:right w:w="0" w:type="dxa"/>
        </w:tblCellMar>
        <w:tblLook w:val="04A0"/>
      </w:tblPr>
      <w:tblGrid>
        <w:gridCol w:w="2123"/>
        <w:gridCol w:w="1941"/>
        <w:gridCol w:w="2047"/>
        <w:gridCol w:w="3753"/>
      </w:tblGrid>
      <w:tr w:rsidR="00C66F83" w:rsidRPr="00C66F83" w:rsidTr="00C66F83">
        <w:trPr>
          <w:trHeight w:val="656"/>
        </w:trPr>
        <w:tc>
          <w:tcPr>
            <w:tcW w:w="212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F83" w:rsidRPr="00C66F83" w:rsidRDefault="00C66F83" w:rsidP="00C66F83">
            <w:pPr>
              <w:spacing w:before="240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66F83">
              <w:rPr>
                <w:rFonts w:ascii="Arial" w:eastAsia="ヒラギノ角ゴ Pro W3" w:hAnsi="Arial" w:cs="Times New Roman"/>
                <w:b/>
                <w:bCs/>
                <w:color w:val="000000"/>
                <w:kern w:val="24"/>
                <w:sz w:val="18"/>
                <w:szCs w:val="18"/>
              </w:rPr>
              <w:t>State of the economy</w:t>
            </w:r>
          </w:p>
        </w:tc>
        <w:tc>
          <w:tcPr>
            <w:tcW w:w="19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F83" w:rsidRPr="00C66F83" w:rsidRDefault="00C66F83" w:rsidP="00C66F83">
            <w:pPr>
              <w:spacing w:before="240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66F83">
              <w:rPr>
                <w:rFonts w:ascii="Arial" w:eastAsia="ヒラギノ角ゴ Pro W3" w:hAnsi="Arial" w:cs="Times New Roman"/>
                <w:b/>
                <w:bCs/>
                <w:color w:val="000000"/>
                <w:kern w:val="24"/>
                <w:sz w:val="18"/>
                <w:szCs w:val="18"/>
              </w:rPr>
              <w:t>Probability of the states</w:t>
            </w:r>
          </w:p>
        </w:tc>
        <w:tc>
          <w:tcPr>
            <w:tcW w:w="20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F83" w:rsidRPr="00C66F83" w:rsidRDefault="00C66F83" w:rsidP="00C66F83">
            <w:pPr>
              <w:spacing w:before="240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66F83">
              <w:rPr>
                <w:rFonts w:ascii="Arial" w:eastAsia="ヒラギノ角ゴ Pro W3" w:hAnsi="Arial" w:cs="Times New Roman"/>
                <w:b/>
                <w:bCs/>
                <w:color w:val="000000"/>
                <w:kern w:val="24"/>
                <w:sz w:val="18"/>
                <w:szCs w:val="18"/>
              </w:rPr>
              <w:t>Cash flow from the investment</w:t>
            </w:r>
          </w:p>
        </w:tc>
        <w:tc>
          <w:tcPr>
            <w:tcW w:w="37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F83" w:rsidRPr="00C66F83" w:rsidRDefault="00C66F83" w:rsidP="00C66F83">
            <w:pPr>
              <w:spacing w:before="240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66F83">
              <w:rPr>
                <w:rFonts w:ascii="Arial" w:eastAsia="ヒラギノ角ゴ Pro W3" w:hAnsi="Arial" w:cs="Times New Roman"/>
                <w:b/>
                <w:bCs/>
                <w:color w:val="000000"/>
                <w:kern w:val="24"/>
                <w:sz w:val="18"/>
                <w:szCs w:val="18"/>
              </w:rPr>
              <w:t>% Return (Cash Flow/Inv. Cost)</w:t>
            </w:r>
          </w:p>
        </w:tc>
      </w:tr>
      <w:tr w:rsidR="00C66F83" w:rsidRPr="00C66F83" w:rsidTr="00C66F83">
        <w:trPr>
          <w:trHeight w:val="269"/>
        </w:trPr>
        <w:tc>
          <w:tcPr>
            <w:tcW w:w="212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F83" w:rsidRPr="00C66F83" w:rsidRDefault="00C66F83" w:rsidP="00C66F83">
            <w:pPr>
              <w:spacing w:before="240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66F83">
              <w:rPr>
                <w:rFonts w:ascii="Arial" w:eastAsia="ヒラギノ角ゴ Pro W3" w:hAnsi="Arial" w:cs="Times New Roman"/>
                <w:color w:val="000000"/>
                <w:kern w:val="24"/>
                <w:sz w:val="18"/>
                <w:szCs w:val="18"/>
              </w:rPr>
              <w:t>Economic Recession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F83" w:rsidRPr="00C66F83" w:rsidRDefault="00C66F83" w:rsidP="00C66F83">
            <w:pPr>
              <w:spacing w:before="240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66F83">
              <w:rPr>
                <w:rFonts w:ascii="Arial" w:eastAsia="ヒラギノ角ゴ Pro W3" w:hAnsi="Arial" w:cs="Times New Roman"/>
                <w:color w:val="000000"/>
                <w:kern w:val="24"/>
                <w:sz w:val="18"/>
                <w:szCs w:val="18"/>
              </w:rPr>
              <w:t>20%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F83" w:rsidRPr="00C66F83" w:rsidRDefault="00C66F83" w:rsidP="00C66F83">
            <w:pPr>
              <w:spacing w:before="240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66F83">
              <w:rPr>
                <w:rFonts w:ascii="Arial" w:eastAsia="ヒラギノ角ゴ Pro W3" w:hAnsi="Arial" w:cs="Times New Roman"/>
                <w:color w:val="000000"/>
                <w:kern w:val="24"/>
                <w:sz w:val="18"/>
                <w:szCs w:val="18"/>
              </w:rPr>
              <w:t>$1,000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F83" w:rsidRPr="00C66F83" w:rsidRDefault="00C66F83" w:rsidP="00C66F83">
            <w:pPr>
              <w:spacing w:before="240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66F83">
              <w:rPr>
                <w:rFonts w:ascii="Arial" w:eastAsia="ヒラギノ角ゴ Pro W3" w:hAnsi="Arial" w:cs="Times New Roman"/>
                <w:color w:val="000000"/>
                <w:kern w:val="24"/>
                <w:sz w:val="18"/>
                <w:szCs w:val="18"/>
              </w:rPr>
              <w:t>10% ($1,000/$10,000)</w:t>
            </w:r>
          </w:p>
        </w:tc>
      </w:tr>
      <w:tr w:rsidR="00C66F83" w:rsidRPr="00C66F83" w:rsidTr="00C66F83">
        <w:trPr>
          <w:trHeight w:val="5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F83" w:rsidRPr="00C66F83" w:rsidRDefault="00C66F83" w:rsidP="00C66F83">
            <w:pPr>
              <w:spacing w:before="240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66F83">
              <w:rPr>
                <w:rFonts w:ascii="Arial" w:eastAsia="ヒラギノ角ゴ Pro W3" w:hAnsi="Arial" w:cs="Times New Roman"/>
                <w:color w:val="000000"/>
                <w:kern w:val="24"/>
                <w:sz w:val="18"/>
                <w:szCs w:val="18"/>
              </w:rPr>
              <w:t>Moderate Economic Growth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F83" w:rsidRPr="00C66F83" w:rsidRDefault="00C66F83" w:rsidP="00C66F83">
            <w:pPr>
              <w:spacing w:before="240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66F83">
              <w:rPr>
                <w:rFonts w:ascii="Arial" w:eastAsia="ヒラギノ角ゴ Pro W3" w:hAnsi="Arial" w:cs="Times New Roman"/>
                <w:color w:val="000000"/>
                <w:kern w:val="24"/>
                <w:sz w:val="18"/>
                <w:szCs w:val="18"/>
              </w:rPr>
              <w:t>30%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F83" w:rsidRPr="00C66F83" w:rsidRDefault="00C66F83" w:rsidP="00C66F83">
            <w:pPr>
              <w:spacing w:before="240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66F83">
              <w:rPr>
                <w:rFonts w:ascii="Arial" w:eastAsia="ヒラギノ角ゴ Pro W3" w:hAnsi="Arial" w:cs="Times New Roman"/>
                <w:color w:val="000000"/>
                <w:kern w:val="24"/>
                <w:sz w:val="18"/>
                <w:szCs w:val="18"/>
              </w:rPr>
              <w:t>1,200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F83" w:rsidRPr="00C66F83" w:rsidRDefault="00C66F83" w:rsidP="00C66F83">
            <w:pPr>
              <w:spacing w:before="240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66F83">
              <w:rPr>
                <w:rFonts w:ascii="Arial" w:eastAsia="ヒラギノ角ゴ Pro W3" w:hAnsi="Arial" w:cs="Times New Roman"/>
                <w:color w:val="000000"/>
                <w:kern w:val="24"/>
                <w:sz w:val="18"/>
                <w:szCs w:val="18"/>
              </w:rPr>
              <w:t>12% ($1,200/$10,000)</w:t>
            </w:r>
          </w:p>
        </w:tc>
      </w:tr>
      <w:tr w:rsidR="00C66F83" w:rsidRPr="00C66F83" w:rsidTr="00C66F83">
        <w:trPr>
          <w:trHeight w:val="551"/>
        </w:trPr>
        <w:tc>
          <w:tcPr>
            <w:tcW w:w="212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F83" w:rsidRPr="00C66F83" w:rsidRDefault="00C66F83" w:rsidP="00C66F83">
            <w:pPr>
              <w:spacing w:before="240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66F83">
              <w:rPr>
                <w:rFonts w:ascii="Arial" w:eastAsia="ヒラギノ角ゴ Pro W3" w:hAnsi="Arial" w:cs="Times New Roman"/>
                <w:color w:val="000000"/>
                <w:kern w:val="24"/>
                <w:sz w:val="18"/>
                <w:szCs w:val="18"/>
              </w:rPr>
              <w:t>Strong Economic Growth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F83" w:rsidRPr="00C66F83" w:rsidRDefault="00C66F83" w:rsidP="00C66F83">
            <w:pPr>
              <w:spacing w:before="240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66F83">
              <w:rPr>
                <w:rFonts w:ascii="Arial" w:eastAsia="ヒラギノ角ゴ Pro W3" w:hAnsi="Arial" w:cs="Times New Roman"/>
                <w:color w:val="000000"/>
                <w:kern w:val="24"/>
                <w:sz w:val="18"/>
                <w:szCs w:val="18"/>
              </w:rPr>
              <w:t>50%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F83" w:rsidRPr="00C66F83" w:rsidRDefault="00C66F83" w:rsidP="00C66F83">
            <w:pPr>
              <w:spacing w:before="240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66F83">
              <w:rPr>
                <w:rFonts w:ascii="Arial" w:eastAsia="ヒラギノ角ゴ Pro W3" w:hAnsi="Arial" w:cs="Times New Roman"/>
                <w:color w:val="000000"/>
                <w:kern w:val="24"/>
                <w:sz w:val="18"/>
                <w:szCs w:val="18"/>
              </w:rPr>
              <w:t>1,400</w:t>
            </w:r>
          </w:p>
        </w:tc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6F83" w:rsidRPr="00C66F83" w:rsidRDefault="00C66F83" w:rsidP="00C66F83">
            <w:pPr>
              <w:spacing w:before="240"/>
              <w:jc w:val="lef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C66F83">
              <w:rPr>
                <w:rFonts w:ascii="Arial" w:eastAsia="ヒラギノ角ゴ Pro W3" w:hAnsi="Arial" w:cs="Times New Roman"/>
                <w:color w:val="000000"/>
                <w:kern w:val="24"/>
                <w:sz w:val="18"/>
                <w:szCs w:val="18"/>
              </w:rPr>
              <w:t>14% ($1,400/$10,000)</w:t>
            </w:r>
          </w:p>
        </w:tc>
      </w:tr>
    </w:tbl>
    <w:p w:rsidR="00C66F83" w:rsidRDefault="00C66F83" w:rsidP="00C66F83">
      <w:pPr>
        <w:pStyle w:val="ListParagraph"/>
      </w:pPr>
      <w:r>
        <w:t>How much is expected cash flow? Expected return?</w:t>
      </w:r>
    </w:p>
    <w:p w:rsidR="00C66F83" w:rsidRDefault="00C66F83" w:rsidP="00C66F83">
      <w:pPr>
        <w:pStyle w:val="ListParagraph"/>
      </w:pPr>
    </w:p>
    <w:p w:rsidR="00C66F83" w:rsidRDefault="00C66F83" w:rsidP="00C66F83">
      <w:pPr>
        <w:pStyle w:val="ListParagraph"/>
      </w:pPr>
    </w:p>
    <w:p w:rsidR="00C66F83" w:rsidRDefault="00C66F83" w:rsidP="00C66F83">
      <w:pPr>
        <w:pStyle w:val="ListParagraph"/>
      </w:pPr>
    </w:p>
    <w:p w:rsidR="00C66F83" w:rsidRDefault="00C66F83" w:rsidP="00C66F83">
      <w:pPr>
        <w:pStyle w:val="ListParagraph"/>
      </w:pPr>
    </w:p>
    <w:p w:rsidR="00C66F83" w:rsidRDefault="00C66F83" w:rsidP="00C66F83">
      <w:pPr>
        <w:pStyle w:val="ListParagraph"/>
      </w:pPr>
    </w:p>
    <w:p w:rsidR="00C66F83" w:rsidRDefault="00C66F83" w:rsidP="00C66F83">
      <w:pPr>
        <w:pStyle w:val="ListParagraph"/>
      </w:pPr>
    </w:p>
    <w:p w:rsidR="00C66F83" w:rsidRDefault="00C66F83" w:rsidP="00C66F83">
      <w:pPr>
        <w:pStyle w:val="ListParagraph"/>
      </w:pPr>
    </w:p>
    <w:p w:rsidR="00C66F83" w:rsidRDefault="00C66F83" w:rsidP="00C66F83">
      <w:pPr>
        <w:pStyle w:val="ListParagraph"/>
        <w:numPr>
          <w:ilvl w:val="0"/>
          <w:numId w:val="1"/>
        </w:numPr>
      </w:pPr>
      <w:r>
        <w:t>What is risk?</w:t>
      </w:r>
    </w:p>
    <w:p w:rsidR="00C66F83" w:rsidRDefault="00C66F83" w:rsidP="00C66F83"/>
    <w:p w:rsidR="00C66F83" w:rsidRDefault="00C66F83" w:rsidP="00C66F83"/>
    <w:p w:rsidR="00C66F83" w:rsidRDefault="00C66F83" w:rsidP="00C66F83"/>
    <w:p w:rsidR="00C66F83" w:rsidRDefault="00C66F83" w:rsidP="00C66F83"/>
    <w:p w:rsidR="00C66F83" w:rsidRDefault="00C66F83" w:rsidP="00C66F83">
      <w:r>
        <w:t>How to measure risk?</w:t>
      </w:r>
    </w:p>
    <w:p w:rsidR="00C66F83" w:rsidRDefault="00C66F83" w:rsidP="00C66F83"/>
    <w:p w:rsidR="00C66F83" w:rsidRDefault="00C66F83" w:rsidP="00C66F83"/>
    <w:p w:rsidR="00C66F83" w:rsidRDefault="00C66F83" w:rsidP="00C66F83"/>
    <w:p w:rsidR="00C66F83" w:rsidRDefault="00C66F83" w:rsidP="00C66F83"/>
    <w:p w:rsidR="00C66F83" w:rsidRDefault="00C66F83" w:rsidP="00C66F83">
      <w:r>
        <w:t>Why diversification can reduce risk?</w:t>
      </w:r>
    </w:p>
    <w:p w:rsidR="00C66F83" w:rsidRDefault="00C66F83" w:rsidP="00C66F83"/>
    <w:p w:rsidR="00C66F83" w:rsidRDefault="00C66F83" w:rsidP="00C66F83"/>
    <w:p w:rsidR="00C66F83" w:rsidRDefault="00C66F83" w:rsidP="00C66F83">
      <w:r>
        <w:lastRenderedPageBreak/>
        <w:t>Example:</w:t>
      </w:r>
    </w:p>
    <w:p w:rsidR="00C66F83" w:rsidRPr="00C66F83" w:rsidRDefault="00C66F83" w:rsidP="00C66F83">
      <w:r w:rsidRPr="00C66F83">
        <w:rPr>
          <w:u w:val="single"/>
        </w:rPr>
        <w:t xml:space="preserve">Treasury </w:t>
      </w:r>
      <w:proofErr w:type="gramStart"/>
      <w:r w:rsidRPr="00C66F83">
        <w:rPr>
          <w:u w:val="single"/>
        </w:rPr>
        <w:t>Bill</w:t>
      </w:r>
      <w:proofErr w:type="gramEnd"/>
    </w:p>
    <w:p w:rsidR="00C66F83" w:rsidRPr="00C66F83" w:rsidRDefault="00C66F83" w:rsidP="00C66F83">
      <w:r w:rsidRPr="00C66F83">
        <w:tab/>
        <w:t>100%</w:t>
      </w:r>
      <w:r w:rsidRPr="00C66F83">
        <w:tab/>
      </w:r>
      <w:r w:rsidRPr="00C66F83">
        <w:tab/>
        <w:t>3%</w:t>
      </w:r>
    </w:p>
    <w:p w:rsidR="00C66F83" w:rsidRPr="00C66F83" w:rsidRDefault="00C66F83" w:rsidP="00C66F83">
      <w:r w:rsidRPr="00C66F83">
        <w:rPr>
          <w:u w:val="single"/>
        </w:rPr>
        <w:tab/>
        <w:t>Stock</w:t>
      </w:r>
    </w:p>
    <w:p w:rsidR="00C66F83" w:rsidRPr="00C66F83" w:rsidRDefault="00C66F83" w:rsidP="00C66F83">
      <w:r w:rsidRPr="00C66F83">
        <w:tab/>
        <w:t>10%</w:t>
      </w:r>
      <w:r w:rsidRPr="00C66F83">
        <w:tab/>
      </w:r>
      <w:r w:rsidRPr="00C66F83">
        <w:tab/>
        <w:t>0%</w:t>
      </w:r>
    </w:p>
    <w:p w:rsidR="00C66F83" w:rsidRPr="00C66F83" w:rsidRDefault="00C66F83" w:rsidP="00C66F83">
      <w:r w:rsidRPr="00C66F83">
        <w:tab/>
        <w:t>20%</w:t>
      </w:r>
      <w:r w:rsidRPr="00C66F83">
        <w:tab/>
      </w:r>
      <w:r w:rsidRPr="00C66F83">
        <w:tab/>
        <w:t>5%</w:t>
      </w:r>
    </w:p>
    <w:p w:rsidR="00C66F83" w:rsidRPr="00C66F83" w:rsidRDefault="00C66F83" w:rsidP="00C66F83">
      <w:r w:rsidRPr="00C66F83">
        <w:tab/>
        <w:t>40%</w:t>
      </w:r>
      <w:r w:rsidRPr="00C66F83">
        <w:tab/>
      </w:r>
      <w:r w:rsidRPr="00C66F83">
        <w:tab/>
        <w:t>15%</w:t>
      </w:r>
    </w:p>
    <w:p w:rsidR="00C66F83" w:rsidRPr="00C66F83" w:rsidRDefault="00C66F83" w:rsidP="00C66F83">
      <w:r w:rsidRPr="00C66F83">
        <w:tab/>
        <w:t>20%</w:t>
      </w:r>
      <w:r w:rsidRPr="00C66F83">
        <w:tab/>
      </w:r>
      <w:r w:rsidRPr="00C66F83">
        <w:tab/>
        <w:t>25%</w:t>
      </w:r>
    </w:p>
    <w:p w:rsidR="00C66F83" w:rsidRPr="00C66F83" w:rsidRDefault="00C66F83" w:rsidP="00C66F83">
      <w:r w:rsidRPr="00C66F83">
        <w:tab/>
        <w:t>10%</w:t>
      </w:r>
      <w:r w:rsidRPr="00C66F83">
        <w:tab/>
      </w:r>
      <w:r w:rsidRPr="00C66F83">
        <w:tab/>
        <w:t>30%</w:t>
      </w:r>
    </w:p>
    <w:p w:rsidR="00C66F83" w:rsidRDefault="00C66F83" w:rsidP="00C66F83"/>
    <w:p w:rsidR="00C66F83" w:rsidRDefault="00C66F83" w:rsidP="00C66F83">
      <w:r>
        <w:t xml:space="preserve">Why Treasury </w:t>
      </w:r>
      <w:proofErr w:type="gramStart"/>
      <w:r>
        <w:t>Bill</w:t>
      </w:r>
      <w:proofErr w:type="gramEnd"/>
      <w:r>
        <w:t xml:space="preserve"> is less risky than stock?</w:t>
      </w:r>
    </w:p>
    <w:p w:rsidR="00C66F83" w:rsidRDefault="00C66F83" w:rsidP="00C66F83"/>
    <w:p w:rsidR="00C66F83" w:rsidRDefault="00C66F83" w:rsidP="00C66F83"/>
    <w:p w:rsidR="00C66F83" w:rsidRDefault="00C66F83" w:rsidP="00C66F83"/>
    <w:p w:rsidR="00C66F83" w:rsidRDefault="00C66F83" w:rsidP="00C66F83">
      <w:r>
        <w:t>Calculate expected return and standard deviation of both.</w:t>
      </w:r>
    </w:p>
    <w:p w:rsidR="00C66F83" w:rsidRDefault="00C66F83" w:rsidP="00C66F83"/>
    <w:p w:rsidR="00C66F83" w:rsidRDefault="00C66F83" w:rsidP="00C66F83"/>
    <w:p w:rsidR="00C66F83" w:rsidRDefault="00C66F83" w:rsidP="00C66F83"/>
    <w:p w:rsidR="00C66F83" w:rsidRDefault="00C66F83" w:rsidP="00C66F83"/>
    <w:p w:rsidR="00C66F83" w:rsidRDefault="00C66F83" w:rsidP="00C66F83"/>
    <w:p w:rsidR="00C66F83" w:rsidRDefault="00C66F83" w:rsidP="00C66F83">
      <w:pPr>
        <w:pStyle w:val="ListParagraph"/>
        <w:numPr>
          <w:ilvl w:val="0"/>
          <w:numId w:val="1"/>
        </w:numPr>
      </w:pPr>
      <w:r>
        <w:t>Portfolio:</w:t>
      </w:r>
    </w:p>
    <w:p w:rsidR="00C66F83" w:rsidRDefault="00C66F83" w:rsidP="00C66F83">
      <w:pPr>
        <w:pStyle w:val="ListParagraph"/>
      </w:pPr>
      <w:r>
        <w:t>Why holding portfolio is safer than holding individual stock?</w:t>
      </w:r>
    </w:p>
    <w:p w:rsidR="00C66F83" w:rsidRDefault="00C66F83" w:rsidP="00C66F83">
      <w:pPr>
        <w:pStyle w:val="ListParagraph"/>
      </w:pPr>
    </w:p>
    <w:p w:rsidR="00C66F83" w:rsidRDefault="00C66F83" w:rsidP="00C66F83">
      <w:pPr>
        <w:pStyle w:val="ListParagraph"/>
      </w:pPr>
    </w:p>
    <w:p w:rsidR="00C66F83" w:rsidRDefault="00C66F83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  <w:r>
        <w:t>What the difference between systematic risk and unsystematic risk?</w:t>
      </w: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  <w:r>
        <w:t>How to measure systematic risk?</w:t>
      </w: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  <w:r>
        <w:br/>
      </w:r>
    </w:p>
    <w:p w:rsidR="00F50324" w:rsidRDefault="00F50324" w:rsidP="00C66F83">
      <w:pPr>
        <w:pStyle w:val="ListParagraph"/>
      </w:pPr>
      <w:r>
        <w:t>How to measure total risk?</w:t>
      </w: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935204" w:rsidRPr="00987E16" w:rsidRDefault="00935204" w:rsidP="00935204">
      <w:pPr>
        <w:jc w:val="left"/>
        <w:rPr>
          <w:rFonts w:ascii="Times New Roman" w:eastAsia="SimSun" w:hAnsi="Times New Roman"/>
          <w:b/>
          <w:sz w:val="24"/>
          <w:szCs w:val="24"/>
          <w:u w:val="single"/>
        </w:rPr>
      </w:pPr>
      <w:r w:rsidRPr="00987E16">
        <w:rPr>
          <w:rFonts w:ascii="Times New Roman" w:eastAsia="SimSun" w:hAnsi="Times New Roman"/>
          <w:b/>
          <w:sz w:val="24"/>
          <w:szCs w:val="24"/>
          <w:u w:val="single"/>
        </w:rPr>
        <w:lastRenderedPageBreak/>
        <w:t>Steps</w:t>
      </w:r>
    </w:p>
    <w:p w:rsidR="00935204" w:rsidRPr="00987E16" w:rsidRDefault="00935204" w:rsidP="00935204">
      <w:pPr>
        <w:pStyle w:val="ListParagraph"/>
        <w:numPr>
          <w:ilvl w:val="0"/>
          <w:numId w:val="3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 xml:space="preserve">Calculate monthly return of each company. </w:t>
      </w:r>
    </w:p>
    <w:p w:rsidR="00935204" w:rsidRPr="00987E16" w:rsidRDefault="00935204" w:rsidP="00935204">
      <w:pPr>
        <w:pStyle w:val="ListParagraph"/>
        <w:rPr>
          <w:rFonts w:eastAsia="SimSun"/>
        </w:rPr>
      </w:pPr>
      <w:r w:rsidRPr="00987E16">
        <w:rPr>
          <w:rFonts w:eastAsia="SimSun"/>
        </w:rPr>
        <w:t>Holding period return = Return = P2/P1 – 1 = (P2-P1)/P1</w:t>
      </w: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numPr>
          <w:ilvl w:val="0"/>
          <w:numId w:val="3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>Calculate the risk of each stock</w:t>
      </w:r>
    </w:p>
    <w:p w:rsidR="00935204" w:rsidRPr="00987E16" w:rsidRDefault="00935204" w:rsidP="00935204">
      <w:pPr>
        <w:pStyle w:val="NormalWeb"/>
        <w:shd w:val="clear" w:color="auto" w:fill="FFFFFF"/>
        <w:spacing w:before="0" w:beforeAutospacing="0" w:after="0" w:afterAutospacing="0" w:line="301" w:lineRule="atLeast"/>
        <w:rPr>
          <w:rFonts w:eastAsia="SimSun"/>
        </w:rPr>
      </w:pPr>
      <w:r w:rsidRPr="00987E16">
        <w:rPr>
          <w:rFonts w:eastAsia="SimSun"/>
        </w:rPr>
        <w:t>Total risk of stock = Standard deviation</w:t>
      </w: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987E16">
        <w:rPr>
          <w:rFonts w:eastAsia="SimSun"/>
        </w:rPr>
        <w:t xml:space="preserve"> </w:t>
      </w:r>
      <w:r w:rsidRPr="00987E16">
        <w:rPr>
          <w:color w:val="333333"/>
        </w:rPr>
        <w:t>The </w:t>
      </w:r>
      <w:hyperlink r:id="rId5" w:history="1">
        <w:r w:rsidRPr="00987E16">
          <w:rPr>
            <w:color w:val="3366CC"/>
            <w:u w:val="single"/>
          </w:rPr>
          <w:t>syntax</w:t>
        </w:r>
      </w:hyperlink>
      <w:r w:rsidRPr="00987E16">
        <w:rPr>
          <w:color w:val="333333"/>
        </w:rPr>
        <w:t> for the Standard Deviation function is: standard deviation</w:t>
      </w:r>
      <w:r w:rsidRPr="00987E16">
        <w:rPr>
          <w:b/>
          <w:bCs/>
          <w:color w:val="333333"/>
        </w:rPr>
        <w:t xml:space="preserve"> </w:t>
      </w:r>
      <w:r w:rsidRPr="005C7670">
        <w:rPr>
          <w:b/>
          <w:bCs/>
          <w:color w:val="333333"/>
        </w:rPr>
        <w:t xml:space="preserve">= STDEV </w:t>
      </w:r>
      <w:proofErr w:type="gramStart"/>
      <w:r w:rsidRPr="005C7670">
        <w:rPr>
          <w:b/>
          <w:bCs/>
          <w:color w:val="333333"/>
        </w:rPr>
        <w:t>( Number1</w:t>
      </w:r>
      <w:proofErr w:type="gramEnd"/>
      <w:r w:rsidRPr="005C7670">
        <w:rPr>
          <w:b/>
          <w:bCs/>
          <w:color w:val="333333"/>
        </w:rPr>
        <w:t>, Number2, ... Number</w:t>
      </w:r>
      <w:r w:rsidRPr="00987E16">
        <w:rPr>
          <w:b/>
          <w:bCs/>
          <w:color w:val="333333"/>
        </w:rPr>
        <w:t>…</w:t>
      </w:r>
      <w:r w:rsidRPr="005C7670">
        <w:rPr>
          <w:b/>
          <w:bCs/>
          <w:color w:val="333333"/>
        </w:rPr>
        <w:t>)</w:t>
      </w: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ListParagraph"/>
        <w:numPr>
          <w:ilvl w:val="0"/>
          <w:numId w:val="3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 xml:space="preserve">Set up portfolio. Here the portfolio has one share of WMT, AAPL, GE, and EXXON, respectively. 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Default="00935204" w:rsidP="00935204">
      <w:pPr>
        <w:pStyle w:val="ListParagraph"/>
        <w:numPr>
          <w:ilvl w:val="0"/>
          <w:numId w:val="3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>Calculate portfolio’s risk. Significantly lower than the risk of individual stock?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Default="00935204" w:rsidP="00935204">
      <w:pPr>
        <w:pStyle w:val="ListParagraph"/>
        <w:numPr>
          <w:ilvl w:val="0"/>
          <w:numId w:val="3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>Why risk of portfolio is lower?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pStyle w:val="ListParagraph"/>
        <w:numPr>
          <w:ilvl w:val="0"/>
          <w:numId w:val="3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 xml:space="preserve">Calculate correlation </w:t>
      </w:r>
    </w:p>
    <w:p w:rsidR="00935204" w:rsidRPr="005C7670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Syntax</w:t>
      </w:r>
      <w:r w:rsidRPr="00987E16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   </w:t>
      </w:r>
      <w:proofErr w:type="gramStart"/>
      <w:r w:rsidRPr="00987E16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-  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CORREL</w:t>
      </w:r>
      <w:proofErr w:type="gramEnd"/>
      <w:r w:rsidRPr="00C54022">
        <w:rPr>
          <w:rFonts w:ascii="Times New Roman" w:eastAsia="Times New Roman" w:hAnsi="Times New Roman"/>
          <w:color w:val="444444"/>
          <w:sz w:val="24"/>
          <w:szCs w:val="24"/>
        </w:rPr>
        <w:t>(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array1</w:t>
      </w:r>
      <w:r w:rsidRPr="00C54022">
        <w:rPr>
          <w:rFonts w:ascii="Times New Roman" w:eastAsia="Times New Roman" w:hAnsi="Times New Roman"/>
          <w:color w:val="444444"/>
          <w:sz w:val="24"/>
          <w:szCs w:val="24"/>
        </w:rPr>
        <w:t>,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array2</w:t>
      </w:r>
      <w:r w:rsidRPr="00C54022">
        <w:rPr>
          <w:rFonts w:ascii="Times New Roman" w:eastAsia="Times New Roman" w:hAnsi="Times New Roman"/>
          <w:color w:val="444444"/>
          <w:sz w:val="24"/>
          <w:szCs w:val="24"/>
        </w:rPr>
        <w:t>)</w:t>
      </w:r>
      <w:r w:rsidRPr="00987E16">
        <w:rPr>
          <w:rFonts w:ascii="Times New Roman" w:eastAsia="Times New Roman" w:hAnsi="Times New Roman"/>
          <w:color w:val="444444"/>
          <w:sz w:val="24"/>
          <w:szCs w:val="24"/>
        </w:rPr>
        <w:t>;  A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rray1</w:t>
      </w:r>
      <w:r w:rsidRPr="00C54022">
        <w:rPr>
          <w:rFonts w:ascii="Times New Roman" w:eastAsia="Times New Roman" w:hAnsi="Times New Roman"/>
          <w:color w:val="444444"/>
          <w:sz w:val="24"/>
          <w:szCs w:val="24"/>
        </w:rPr>
        <w:t xml:space="preserve"> is a cell range of values</w:t>
      </w:r>
      <w:r w:rsidRPr="00987E16">
        <w:rPr>
          <w:rFonts w:ascii="Times New Roman" w:eastAsia="Times New Roman" w:hAnsi="Times New Roman"/>
          <w:color w:val="444444"/>
          <w:sz w:val="24"/>
          <w:szCs w:val="24"/>
        </w:rPr>
        <w:t xml:space="preserve">;  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Array2</w:t>
      </w:r>
      <w:r w:rsidRPr="00C54022">
        <w:rPr>
          <w:rFonts w:ascii="Times New Roman" w:eastAsia="Times New Roman" w:hAnsi="Times New Roman"/>
          <w:color w:val="444444"/>
          <w:sz w:val="24"/>
          <w:szCs w:val="24"/>
        </w:rPr>
        <w:t xml:space="preserve"> is a second cell range of values</w:t>
      </w:r>
      <w:r w:rsidRPr="00987E16">
        <w:rPr>
          <w:rFonts w:ascii="Times New Roman" w:eastAsia="Times New Roman" w:hAnsi="Times New Roman"/>
          <w:color w:val="444444"/>
          <w:sz w:val="24"/>
          <w:szCs w:val="24"/>
        </w:rPr>
        <w:t>.</w:t>
      </w:r>
      <w:r w:rsidRPr="00987E16">
        <w:rPr>
          <w:rFonts w:ascii="Times New Roman" w:eastAsia="SimSun" w:hAnsi="Times New Roman"/>
          <w:sz w:val="24"/>
          <w:szCs w:val="24"/>
        </w:rPr>
        <w:t xml:space="preserve"> </w:t>
      </w: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Pr="00987E16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Pr="00987E16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Default="00935204" w:rsidP="00935204">
      <w:pPr>
        <w:pStyle w:val="ListParagraph"/>
        <w:numPr>
          <w:ilvl w:val="0"/>
          <w:numId w:val="3"/>
        </w:numPr>
        <w:contextualSpacing w:val="0"/>
        <w:jc w:val="left"/>
        <w:rPr>
          <w:rFonts w:eastAsia="SimSun"/>
        </w:rPr>
      </w:pPr>
      <w:proofErr w:type="gramStart"/>
      <w:r w:rsidRPr="00987E16">
        <w:rPr>
          <w:rFonts w:eastAsia="SimSun"/>
        </w:rPr>
        <w:t>A</w:t>
      </w:r>
      <w:proofErr w:type="gramEnd"/>
      <w:r w:rsidRPr="00987E16">
        <w:rPr>
          <w:rFonts w:eastAsia="SimSun"/>
        </w:rPr>
        <w:t xml:space="preserve"> optimal portfolio should have stocks negatively correlated.  Why?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Default="00935204" w:rsidP="00935204">
      <w:pPr>
        <w:pStyle w:val="ListParagraph"/>
        <w:numPr>
          <w:ilvl w:val="0"/>
          <w:numId w:val="3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>What are systematic risk and unsystematic risk? Why an optimal portfolio has systematic risk only?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pStyle w:val="ListParagraph"/>
        <w:numPr>
          <w:ilvl w:val="0"/>
          <w:numId w:val="3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 xml:space="preserve">How to measure systematic risk? </w:t>
      </w:r>
    </w:p>
    <w:p w:rsidR="00935204" w:rsidRDefault="00935204" w:rsidP="00935204">
      <w:pPr>
        <w:pStyle w:val="ListParagraph"/>
        <w:rPr>
          <w:rFonts w:eastAsia="SimSun"/>
        </w:rPr>
      </w:pPr>
      <w:r w:rsidRPr="00987E16">
        <w:rPr>
          <w:rFonts w:eastAsia="SimSun"/>
        </w:rPr>
        <w:t>Systematic risk is measured by Beta. What is Beta?</w:t>
      </w: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numPr>
          <w:ilvl w:val="0"/>
          <w:numId w:val="3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 xml:space="preserve">What CAPM? How to measure Beta? </w:t>
      </w:r>
    </w:p>
    <w:p w:rsidR="00935204" w:rsidRDefault="00935204" w:rsidP="00935204">
      <w:pPr>
        <w:pStyle w:val="ListParagraph"/>
        <w:rPr>
          <w:rFonts w:eastAsia="SimSun"/>
        </w:rPr>
      </w:pPr>
      <w:r w:rsidRPr="00987E16">
        <w:rPr>
          <w:rFonts w:eastAsia="SimSun"/>
        </w:rPr>
        <w:t xml:space="preserve">Beta = slope </w:t>
      </w:r>
      <w:proofErr w:type="gramStart"/>
      <w:r w:rsidRPr="00987E16">
        <w:rPr>
          <w:rFonts w:eastAsia="SimSun"/>
        </w:rPr>
        <w:t>( S</w:t>
      </w:r>
      <w:proofErr w:type="gramEnd"/>
      <w:r w:rsidRPr="00987E16">
        <w:rPr>
          <w:rFonts w:eastAsia="SimSun"/>
        </w:rPr>
        <w:t>&amp;P500 return, stock return)</w:t>
      </w:r>
    </w:p>
    <w:p w:rsidR="00935204" w:rsidRDefault="00935204" w:rsidP="00935204">
      <w:pPr>
        <w:pStyle w:val="ListParagraph"/>
        <w:rPr>
          <w:rFonts w:eastAsia="SimSun"/>
        </w:rPr>
      </w:pPr>
    </w:p>
    <w:tbl>
      <w:tblPr>
        <w:tblW w:w="9396" w:type="dxa"/>
        <w:tblInd w:w="93" w:type="dxa"/>
        <w:tblLook w:val="04A0"/>
      </w:tblPr>
      <w:tblGrid>
        <w:gridCol w:w="1278"/>
        <w:gridCol w:w="915"/>
        <w:gridCol w:w="926"/>
        <w:gridCol w:w="914"/>
        <w:gridCol w:w="917"/>
        <w:gridCol w:w="1217"/>
        <w:gridCol w:w="1304"/>
        <w:gridCol w:w="926"/>
        <w:gridCol w:w="999"/>
      </w:tblGrid>
      <w:tr w:rsidR="00935204" w:rsidRPr="006E0139" w:rsidTr="00C75342">
        <w:trPr>
          <w:trHeight w:val="45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lastRenderedPageBreak/>
              <w:t>Date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left"/>
              <w:rPr>
                <w:rFonts w:eastAsia="Times New Roman"/>
                <w:color w:val="000000"/>
              </w:rPr>
            </w:pPr>
            <w:proofErr w:type="spellStart"/>
            <w:r w:rsidRPr="006E0139">
              <w:rPr>
                <w:rFonts w:eastAsia="Times New Roman"/>
                <w:color w:val="000000"/>
              </w:rPr>
              <w:t>wmt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0139">
              <w:rPr>
                <w:rFonts w:eastAsia="Times New Roman"/>
                <w:color w:val="000000"/>
              </w:rPr>
              <w:t>aapl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0139">
              <w:rPr>
                <w:rFonts w:eastAsia="Times New Roman"/>
                <w:color w:val="000000"/>
              </w:rPr>
              <w:t>ge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0139">
              <w:rPr>
                <w:rFonts w:eastAsia="Times New Roman"/>
                <w:color w:val="000000"/>
              </w:rPr>
              <w:t>exxon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0139">
              <w:rPr>
                <w:rFonts w:eastAsia="Times New Roman"/>
                <w:color w:val="000000"/>
              </w:rPr>
              <w:t>nbg_penny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0139">
              <w:rPr>
                <w:rFonts w:eastAsia="Times New Roman"/>
                <w:color w:val="000000"/>
              </w:rPr>
              <w:t>span_penny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sp500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lef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portfolio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1/2/2014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74.1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500.75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25.29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95.11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4.49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21.63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1774.2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695.25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12/2/2013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78.69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561.02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28.03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101.2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20.84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1848.4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768.94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11/1/2013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80.54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556.07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26.45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93.48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6.27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19.72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1805.8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756.54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10/1/2013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76.31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519.67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25.93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89.01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5.85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18.71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1756.5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710.92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9/3/2013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73.53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473.98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23.7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85.46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4.05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21.35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1681.6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656.67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8/1/2013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72.56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484.39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22.78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86.57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4.01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20.93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1633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666.3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7/1/2013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77.02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446.95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23.99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92.48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3.55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20.71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1685.7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640.44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6/3/2013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73.61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391.64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22.83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89.12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3.45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20.14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1606.3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577.2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5/1/2013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73.96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444.19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22.77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89.24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7.22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19.12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1630.7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630.16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6/1/2004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43.51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15.73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23.35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35.94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197.09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7.44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1140.8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118.53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5/3/2004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46.18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13.57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22.29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202.59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6.63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1120.7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117.04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4/1/2004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47.12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12.46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21.45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34.22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196.23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1107.3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115.25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3/1/2004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49.35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13.07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21.86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33.44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177.06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7.66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1126.2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117.72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2/2/2004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49.13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11.56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23.3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33.91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186.16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7.43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1144.9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117.9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1/2/2004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44.42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10.91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23.94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32.6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180.31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7.19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1131.1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111.87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12/26/2003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43.76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10.33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22.06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32.77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173.81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6.99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1111.9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108.92</w:t>
            </w:r>
          </w:p>
        </w:tc>
      </w:tr>
    </w:tbl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C66F83">
      <w:pPr>
        <w:pStyle w:val="ListParagraph"/>
      </w:pPr>
    </w:p>
    <w:p w:rsidR="00935204" w:rsidRDefault="00935204" w:rsidP="00C66F83">
      <w:pPr>
        <w:pStyle w:val="ListParagraph"/>
      </w:pPr>
    </w:p>
    <w:p w:rsidR="00935204" w:rsidRDefault="00935204" w:rsidP="00C66F83">
      <w:pPr>
        <w:pStyle w:val="ListParagraph"/>
      </w:pPr>
    </w:p>
    <w:p w:rsidR="00935204" w:rsidRDefault="00935204" w:rsidP="00C66F83">
      <w:pPr>
        <w:pStyle w:val="ListParagraph"/>
      </w:pPr>
    </w:p>
    <w:p w:rsidR="00F50324" w:rsidRDefault="00F50324" w:rsidP="00C66F83">
      <w:pPr>
        <w:pStyle w:val="ListParagraph"/>
      </w:pPr>
      <w:r>
        <w:t>How to understand the following graph?</w:t>
      </w:r>
    </w:p>
    <w:p w:rsidR="00F50324" w:rsidRDefault="00F50324" w:rsidP="00C66F83">
      <w:pPr>
        <w:pStyle w:val="ListParagraph"/>
      </w:pPr>
      <w:r w:rsidRPr="00F50324">
        <w:rPr>
          <w:noProof/>
          <w:lang w:eastAsia="zh-CN"/>
        </w:rPr>
        <w:drawing>
          <wp:inline distT="0" distB="0" distL="0" distR="0">
            <wp:extent cx="3702160" cy="2329732"/>
            <wp:effectExtent l="19050" t="0" r="0" b="0"/>
            <wp:docPr id="1" name="Picture 1" descr="fig0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4" descr="fig06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644" cy="232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  <w:r>
        <w:t>How to measure expected return?</w:t>
      </w: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  <w:r>
        <w:t>Examples:</w:t>
      </w:r>
    </w:p>
    <w:p w:rsidR="00F50324" w:rsidRDefault="00F50324" w:rsidP="00C66F83">
      <w:pPr>
        <w:pStyle w:val="ListParagraph"/>
      </w:pPr>
      <w:r>
        <w:t xml:space="preserve">Go to </w:t>
      </w:r>
      <w:hyperlink r:id="rId7" w:history="1">
        <w:r w:rsidRPr="004753A9">
          <w:rPr>
            <w:rStyle w:val="Hyperlink"/>
          </w:rPr>
          <w:t>www.google.com/finance</w:t>
        </w:r>
      </w:hyperlink>
    </w:p>
    <w:p w:rsidR="00F50324" w:rsidRDefault="00F50324" w:rsidP="00C66F83">
      <w:pPr>
        <w:pStyle w:val="ListParagraph"/>
      </w:pPr>
      <w:proofErr w:type="gramStart"/>
      <w:r>
        <w:lastRenderedPageBreak/>
        <w:t>To calculate monthly return of 2012.</w:t>
      </w:r>
      <w:proofErr w:type="gramEnd"/>
      <w:r>
        <w:t xml:space="preserve"> Find Beta of </w:t>
      </w:r>
      <w:proofErr w:type="spellStart"/>
      <w:r>
        <w:t>google</w:t>
      </w:r>
      <w:proofErr w:type="spellEnd"/>
      <w:r>
        <w:t xml:space="preserve"> and calculate expected return of GOOGLE using CAPM.</w:t>
      </w: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  <w:r>
        <w:t>How to understand the following graph?</w:t>
      </w: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  <w:r w:rsidRPr="00F50324">
        <w:rPr>
          <w:noProof/>
          <w:lang w:eastAsia="zh-CN"/>
        </w:rPr>
        <w:drawing>
          <wp:inline distT="0" distB="0" distL="0" distR="0">
            <wp:extent cx="2732101" cy="2687541"/>
            <wp:effectExtent l="19050" t="0" r="0" b="0"/>
            <wp:docPr id="2" name="Picture 2" descr="fig0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1" name="Picture 4" descr="fig06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39" cy="268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sectPr w:rsidR="00F50324" w:rsidSect="0007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AD8"/>
    <w:multiLevelType w:val="hybridMultilevel"/>
    <w:tmpl w:val="F114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55F"/>
    <w:multiLevelType w:val="hybridMultilevel"/>
    <w:tmpl w:val="5E5C4DCC"/>
    <w:lvl w:ilvl="0" w:tplc="FC0E5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0EA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E08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E3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65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08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052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258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AD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087C3C"/>
    <w:multiLevelType w:val="hybridMultilevel"/>
    <w:tmpl w:val="E95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6F83"/>
    <w:rsid w:val="0007227D"/>
    <w:rsid w:val="00091B5C"/>
    <w:rsid w:val="003846B6"/>
    <w:rsid w:val="00492925"/>
    <w:rsid w:val="005E7C06"/>
    <w:rsid w:val="005F6B2A"/>
    <w:rsid w:val="006227D9"/>
    <w:rsid w:val="007B02DB"/>
    <w:rsid w:val="008D25B5"/>
    <w:rsid w:val="00935204"/>
    <w:rsid w:val="00BE1917"/>
    <w:rsid w:val="00C66F83"/>
    <w:rsid w:val="00DA0BF3"/>
    <w:rsid w:val="00F5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6F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439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fin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preadsheets.about.com/od/s/g/syntax_def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539</Words>
  <Characters>3075</Characters>
  <Application>Microsoft Office Word</Application>
  <DocSecurity>0</DocSecurity>
  <Lines>25</Lines>
  <Paragraphs>7</Paragraphs>
  <ScaleCrop>false</ScaleCrop>
  <Company>Grizli777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maggie foley</cp:lastModifiedBy>
  <cp:revision>3</cp:revision>
  <dcterms:created xsi:type="dcterms:W3CDTF">2012-09-02T18:12:00Z</dcterms:created>
  <dcterms:modified xsi:type="dcterms:W3CDTF">2014-09-17T02:48:00Z</dcterms:modified>
</cp:coreProperties>
</file>