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37" w:rsidRPr="0068448A" w:rsidRDefault="0068448A" w:rsidP="0068448A">
      <w:pPr>
        <w:jc w:val="center"/>
        <w:rPr>
          <w:sz w:val="40"/>
          <w:szCs w:val="40"/>
        </w:rPr>
      </w:pPr>
      <w:r w:rsidRPr="0068448A">
        <w:rPr>
          <w:sz w:val="40"/>
          <w:szCs w:val="40"/>
        </w:rPr>
        <w:t>Term Project of FIN 415</w:t>
      </w:r>
      <w:r w:rsidR="004D2C1C">
        <w:rPr>
          <w:sz w:val="40"/>
          <w:szCs w:val="40"/>
        </w:rPr>
        <w:t>_Part II</w:t>
      </w:r>
    </w:p>
    <w:p w:rsidR="0068448A" w:rsidRDefault="0068448A" w:rsidP="0068448A">
      <w:pPr>
        <w:pStyle w:val="ListParagraph"/>
        <w:numPr>
          <w:ilvl w:val="0"/>
          <w:numId w:val="1"/>
        </w:numPr>
      </w:pPr>
      <w:r>
        <w:t>Name comparative advantages in your area. Show details.</w:t>
      </w:r>
    </w:p>
    <w:p w:rsidR="0068448A" w:rsidRDefault="0068448A" w:rsidP="0068448A">
      <w:pPr>
        <w:pStyle w:val="ListParagraph"/>
        <w:numPr>
          <w:ilvl w:val="0"/>
          <w:numId w:val="1"/>
        </w:numPr>
      </w:pPr>
      <w:r>
        <w:t>Does the comparative advantage get strengthened or weakened after the financial crisis?</w:t>
      </w:r>
    </w:p>
    <w:p w:rsidR="00DF4043" w:rsidRDefault="00BD0019" w:rsidP="001659EE">
      <w:pPr>
        <w:pStyle w:val="ListParagraph"/>
        <w:numPr>
          <w:ilvl w:val="0"/>
          <w:numId w:val="1"/>
        </w:numPr>
      </w:pPr>
      <w:r w:rsidRPr="001659EE">
        <w:t xml:space="preserve">Prepare </w:t>
      </w:r>
      <w:r w:rsidR="001659EE">
        <w:t xml:space="preserve">the BOP </w:t>
      </w:r>
      <w:r w:rsidR="00164880">
        <w:t xml:space="preserve">(Balance of Payment) </w:t>
      </w:r>
      <w:r w:rsidR="001659EE">
        <w:t xml:space="preserve">in your area </w:t>
      </w:r>
      <w:r>
        <w:t xml:space="preserve">from </w:t>
      </w:r>
      <w:r w:rsidR="0026347C">
        <w:t>20</w:t>
      </w:r>
      <w:r w:rsidR="0018666A">
        <w:t>06</w:t>
      </w:r>
      <w:r>
        <w:t xml:space="preserve"> to </w:t>
      </w:r>
      <w:r w:rsidRPr="001659EE">
        <w:t>20</w:t>
      </w:r>
      <w:r w:rsidR="001659EE">
        <w:t>1</w:t>
      </w:r>
      <w:r w:rsidR="003E7902">
        <w:t>3</w:t>
      </w:r>
      <w:proofErr w:type="gramStart"/>
      <w:r w:rsidR="003E7902">
        <w:t xml:space="preserve">, </w:t>
      </w:r>
      <w:r w:rsidRPr="001659EE">
        <w:t xml:space="preserve"> and</w:t>
      </w:r>
      <w:proofErr w:type="gramEnd"/>
      <w:r w:rsidRPr="001659EE">
        <w:t xml:space="preserve"> analyze the trends (goods and service balances, current account balances, etc.)</w:t>
      </w:r>
    </w:p>
    <w:p w:rsidR="0026347C" w:rsidRDefault="00472679" w:rsidP="001659EE">
      <w:pPr>
        <w:pStyle w:val="ListParagraph"/>
      </w:pPr>
      <w:hyperlink r:id="rId5" w:history="1">
        <w:r w:rsidR="0026347C" w:rsidRPr="00B77250">
          <w:rPr>
            <w:rStyle w:val="Hyperlink"/>
          </w:rPr>
          <w:t>http://www.safe.gov.cn/model_safe_en/tjsj_en/tjsj_list_en.jsp?ID=30304000000000000&amp;id=4</w:t>
        </w:r>
      </w:hyperlink>
      <w:r w:rsidR="0026347C" w:rsidRPr="0026347C">
        <w:t xml:space="preserve"> </w:t>
      </w:r>
    </w:p>
    <w:p w:rsidR="00DF4043" w:rsidRPr="001659EE" w:rsidRDefault="001659EE" w:rsidP="001659EE">
      <w:pPr>
        <w:pStyle w:val="ListParagraph"/>
      </w:pPr>
      <w:r>
        <w:t>(</w:t>
      </w:r>
      <w:proofErr w:type="gramStart"/>
      <w:r>
        <w:t>example</w:t>
      </w:r>
      <w:proofErr w:type="gramEnd"/>
      <w:r>
        <w:t xml:space="preserve"> of China’s BOP)</w:t>
      </w:r>
    </w:p>
    <w:p w:rsidR="001659EE" w:rsidRDefault="0026347C" w:rsidP="001659EE">
      <w:pPr>
        <w:pStyle w:val="ListParagraph"/>
      </w:pPr>
      <w:r>
        <w:t>US BOP:</w:t>
      </w:r>
    </w:p>
    <w:p w:rsidR="0026347C" w:rsidRDefault="00472679" w:rsidP="001659EE">
      <w:pPr>
        <w:pStyle w:val="ListParagraph"/>
      </w:pPr>
      <w:hyperlink r:id="rId6" w:history="1">
        <w:r w:rsidR="0026347C" w:rsidRPr="00B77250">
          <w:rPr>
            <w:rStyle w:val="Hyperlink"/>
          </w:rPr>
          <w:t>https://research.stlouisfed.org/fred2/categories/125</w:t>
        </w:r>
      </w:hyperlink>
    </w:p>
    <w:p w:rsidR="00201FDF" w:rsidRDefault="00201FDF" w:rsidP="001659EE">
      <w:pPr>
        <w:pStyle w:val="ListParagraph"/>
      </w:pPr>
      <w:r>
        <w:t>Balance of Trade between US and foreign countries</w:t>
      </w:r>
    </w:p>
    <w:p w:rsidR="0026347C" w:rsidRDefault="00472679" w:rsidP="001659EE">
      <w:pPr>
        <w:pStyle w:val="ListParagraph"/>
      </w:pPr>
      <w:hyperlink r:id="rId7" w:history="1">
        <w:r w:rsidR="00201FDF" w:rsidRPr="00B77250">
          <w:rPr>
            <w:rStyle w:val="Hyperlink"/>
          </w:rPr>
          <w:t>https://www.census.gov/foreign-trade/balance</w:t>
        </w:r>
      </w:hyperlink>
    </w:p>
    <w:p w:rsidR="00201FDF" w:rsidRDefault="00362279" w:rsidP="001659EE">
      <w:pPr>
        <w:pStyle w:val="ListParagraph"/>
      </w:pPr>
      <w:r>
        <w:t>BOP of Greece</w:t>
      </w:r>
    </w:p>
    <w:p w:rsidR="00362279" w:rsidRDefault="00472679" w:rsidP="001659EE">
      <w:pPr>
        <w:pStyle w:val="ListParagraph"/>
      </w:pPr>
      <w:hyperlink r:id="rId8" w:history="1">
        <w:r w:rsidR="00362279" w:rsidRPr="00B77250">
          <w:rPr>
            <w:rStyle w:val="Hyperlink"/>
          </w:rPr>
          <w:t>http://www.bankofgreece.gr/Pages/en/Statistics/externalsector/balance/basic.aspx</w:t>
        </w:r>
      </w:hyperlink>
    </w:p>
    <w:p w:rsidR="0068448A" w:rsidRDefault="0068448A" w:rsidP="0068448A">
      <w:pPr>
        <w:pStyle w:val="ListParagraph"/>
        <w:numPr>
          <w:ilvl w:val="0"/>
          <w:numId w:val="1"/>
        </w:numPr>
      </w:pPr>
      <w:r>
        <w:t>What is the currency in your area? How does it move in the last ten years? D</w:t>
      </w:r>
      <w:r w:rsidR="007600A2">
        <w:t>o</w:t>
      </w:r>
      <w:r>
        <w:t xml:space="preserve"> you notice any unusual </w:t>
      </w:r>
      <w:r w:rsidR="007600A2">
        <w:t>movements</w:t>
      </w:r>
      <w:r>
        <w:t>? What has happened during that period?</w:t>
      </w:r>
    </w:p>
    <w:p w:rsidR="009712FE" w:rsidRDefault="00472679" w:rsidP="009712FE">
      <w:pPr>
        <w:pStyle w:val="ListParagraph"/>
      </w:pPr>
      <w:hyperlink r:id="rId9" w:history="1">
        <w:r w:rsidR="009712FE" w:rsidRPr="00B77250">
          <w:rPr>
            <w:rStyle w:val="Hyperlink"/>
          </w:rPr>
          <w:t>www.forex.com</w:t>
        </w:r>
      </w:hyperlink>
      <w:r w:rsidR="0018666A" w:rsidRPr="009712FE">
        <w:t xml:space="preserve"> </w:t>
      </w:r>
      <w:proofErr w:type="gramStart"/>
      <w:r w:rsidR="009712FE">
        <w:t xml:space="preserve">, </w:t>
      </w:r>
      <w:r w:rsidR="0018666A" w:rsidRPr="009712FE">
        <w:t xml:space="preserve"> </w:t>
      </w:r>
      <w:proofErr w:type="gramEnd"/>
      <w:hyperlink r:id="rId10" w:history="1">
        <w:r w:rsidR="009712FE" w:rsidRPr="00B77250">
          <w:rPr>
            <w:rStyle w:val="Hyperlink"/>
          </w:rPr>
          <w:t>http://www.dailyfx.com</w:t>
        </w:r>
      </w:hyperlink>
      <w:r w:rsidR="009712FE">
        <w:t xml:space="preserve">, Bloomberg, </w:t>
      </w:r>
      <w:r w:rsidR="00267F4E">
        <w:t>CNBC, WSJ</w:t>
      </w:r>
      <w:r w:rsidR="009712FE">
        <w:t>, etc.</w:t>
      </w:r>
    </w:p>
    <w:sectPr w:rsidR="009712FE" w:rsidSect="000F6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070D"/>
    <w:multiLevelType w:val="multilevel"/>
    <w:tmpl w:val="73248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126DD3"/>
    <w:multiLevelType w:val="hybridMultilevel"/>
    <w:tmpl w:val="EF4CC628"/>
    <w:lvl w:ilvl="0" w:tplc="A9D85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CCD3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72B5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A416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4AD5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6CD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269E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A8E9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3433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405CF4"/>
    <w:multiLevelType w:val="hybridMultilevel"/>
    <w:tmpl w:val="7426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37474"/>
    <w:multiLevelType w:val="hybridMultilevel"/>
    <w:tmpl w:val="9956100C"/>
    <w:lvl w:ilvl="0" w:tplc="EC5647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EC914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AAFD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4010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F8C8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9270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12A5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380E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0434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596549"/>
    <w:multiLevelType w:val="hybridMultilevel"/>
    <w:tmpl w:val="E600159A"/>
    <w:lvl w:ilvl="0" w:tplc="25685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760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AEF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F0D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CA5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B4E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B0E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665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6AC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9B43A5F"/>
    <w:multiLevelType w:val="hybridMultilevel"/>
    <w:tmpl w:val="C8446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448A"/>
    <w:rsid w:val="000C3E16"/>
    <w:rsid w:val="000C5E1B"/>
    <w:rsid w:val="000F64E8"/>
    <w:rsid w:val="00164880"/>
    <w:rsid w:val="001659EE"/>
    <w:rsid w:val="0018666A"/>
    <w:rsid w:val="001B130C"/>
    <w:rsid w:val="001E504D"/>
    <w:rsid w:val="00201FDF"/>
    <w:rsid w:val="0026347C"/>
    <w:rsid w:val="00267F4E"/>
    <w:rsid w:val="002F2BB9"/>
    <w:rsid w:val="00334378"/>
    <w:rsid w:val="00362279"/>
    <w:rsid w:val="0039701E"/>
    <w:rsid w:val="003E7902"/>
    <w:rsid w:val="00472679"/>
    <w:rsid w:val="004D2C1C"/>
    <w:rsid w:val="005A54B6"/>
    <w:rsid w:val="005E4723"/>
    <w:rsid w:val="00602C81"/>
    <w:rsid w:val="00663B9F"/>
    <w:rsid w:val="00671CD5"/>
    <w:rsid w:val="0068448A"/>
    <w:rsid w:val="006A6A69"/>
    <w:rsid w:val="006E2178"/>
    <w:rsid w:val="007600A2"/>
    <w:rsid w:val="007B02DB"/>
    <w:rsid w:val="007B0F5D"/>
    <w:rsid w:val="009712FE"/>
    <w:rsid w:val="00A24313"/>
    <w:rsid w:val="00A34ECC"/>
    <w:rsid w:val="00BA2C74"/>
    <w:rsid w:val="00BD0019"/>
    <w:rsid w:val="00BE1917"/>
    <w:rsid w:val="00C42BF2"/>
    <w:rsid w:val="00DA165B"/>
    <w:rsid w:val="00DF4043"/>
    <w:rsid w:val="00F465AE"/>
    <w:rsid w:val="00FB46D2"/>
    <w:rsid w:val="00FD1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59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25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357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4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8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7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ofgreece.gr/Pages/en/Statistics/externalsector/balance/basic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ensus.gov/foreign-trade/balan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earch.stlouisfed.org/fred2/categories/12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afe.gov.cn/model_safe_en/tjsj_en/tjsj_list_en.jsp?ID=30304000000000000&amp;id=4" TargetMode="External"/><Relationship Id="rId10" Type="http://schemas.openxmlformats.org/officeDocument/2006/relationships/hyperlink" Target="http://www.dailyfx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r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aaa</cp:lastModifiedBy>
  <cp:revision>2</cp:revision>
  <dcterms:created xsi:type="dcterms:W3CDTF">2015-04-16T20:35:00Z</dcterms:created>
  <dcterms:modified xsi:type="dcterms:W3CDTF">2015-04-16T20:35:00Z</dcterms:modified>
</cp:coreProperties>
</file>