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68" w:rsidRPr="00135568" w:rsidRDefault="00D45E12" w:rsidP="00D45E12">
      <w:pPr>
        <w:spacing w:line="240" w:lineRule="auto"/>
        <w:contextualSpacing/>
        <w:rPr>
          <w:rFonts w:ascii="Times New Roman" w:hAnsi="Times New Roman" w:cs="Times New Roman"/>
          <w:b/>
          <w:sz w:val="24"/>
          <w:szCs w:val="24"/>
        </w:rPr>
      </w:pPr>
      <w:bookmarkStart w:id="0" w:name="_GoBack"/>
      <w:bookmarkEnd w:id="0"/>
      <w:r w:rsidRPr="00135568">
        <w:rPr>
          <w:rFonts w:ascii="Times New Roman" w:hAnsi="Times New Roman" w:cs="Times New Roman"/>
          <w:b/>
          <w:noProof/>
          <w:sz w:val="24"/>
          <w:szCs w:val="24"/>
          <w:lang w:eastAsia="zh-CN"/>
        </w:rPr>
        <w:drawing>
          <wp:anchor distT="0" distB="0" distL="114300" distR="114300" simplePos="0" relativeHeight="251658240" behindDoc="0" locked="0" layoutInCell="1" allowOverlap="1">
            <wp:simplePos x="1800225" y="457200"/>
            <wp:positionH relativeFrom="margin">
              <wp:align>left</wp:align>
            </wp:positionH>
            <wp:positionV relativeFrom="margin">
              <wp:align>top</wp:align>
            </wp:positionV>
            <wp:extent cx="961905" cy="961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1905" cy="961905"/>
                    </a:xfrm>
                    <a:prstGeom prst="rect">
                      <a:avLst/>
                    </a:prstGeom>
                  </pic:spPr>
                </pic:pic>
              </a:graphicData>
            </a:graphic>
          </wp:anchor>
        </w:drawing>
      </w:r>
      <w:r w:rsidR="0041170A">
        <w:rPr>
          <w:rFonts w:ascii="Times New Roman" w:hAnsi="Times New Roman" w:cs="Times New Roman"/>
          <w:b/>
          <w:noProof/>
          <w:sz w:val="24"/>
          <w:szCs w:val="24"/>
          <w:lang w:eastAsia="zh-CN"/>
        </w:rPr>
        <w:t>FIN</w:t>
      </w:r>
      <w:r w:rsidR="00FE7B93">
        <w:rPr>
          <w:rFonts w:ascii="Times New Roman" w:hAnsi="Times New Roman" w:cs="Times New Roman"/>
          <w:b/>
          <w:noProof/>
          <w:sz w:val="24"/>
          <w:szCs w:val="24"/>
          <w:lang w:eastAsia="zh-CN"/>
        </w:rPr>
        <w:t>415</w:t>
      </w:r>
      <w:r w:rsidR="0041170A">
        <w:rPr>
          <w:rFonts w:ascii="Times New Roman" w:hAnsi="Times New Roman" w:cs="Times New Roman"/>
          <w:b/>
          <w:noProof/>
          <w:sz w:val="24"/>
          <w:szCs w:val="24"/>
          <w:lang w:eastAsia="zh-CN"/>
        </w:rPr>
        <w:t>-102</w:t>
      </w:r>
      <w:r w:rsidR="007C0908">
        <w:rPr>
          <w:rFonts w:ascii="Times New Roman" w:hAnsi="Times New Roman" w:cs="Times New Roman"/>
          <w:b/>
          <w:noProof/>
          <w:sz w:val="24"/>
          <w:szCs w:val="24"/>
          <w:lang w:eastAsia="zh-CN"/>
        </w:rPr>
        <w:t xml:space="preserve">Z </w:t>
      </w:r>
      <w:r w:rsidR="00C761B8">
        <w:rPr>
          <w:rFonts w:ascii="Times New Roman" w:hAnsi="Times New Roman" w:cs="Times New Roman"/>
          <w:b/>
          <w:noProof/>
          <w:sz w:val="24"/>
          <w:szCs w:val="24"/>
          <w:lang w:eastAsia="zh-CN"/>
        </w:rPr>
        <w:t xml:space="preserve">Introduction to Finance </w:t>
      </w:r>
    </w:p>
    <w:p w:rsidR="003E4B3F" w:rsidRPr="00135568" w:rsidRDefault="00C761B8" w:rsidP="00D45E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TTR</w:t>
      </w:r>
      <w:r w:rsidR="0053628B" w:rsidRPr="00135568">
        <w:rPr>
          <w:rFonts w:ascii="Times New Roman" w:hAnsi="Times New Roman" w:cs="Times New Roman"/>
          <w:b/>
          <w:sz w:val="24"/>
          <w:szCs w:val="24"/>
        </w:rPr>
        <w:t xml:space="preserve">, </w:t>
      </w:r>
      <w:r w:rsidR="00FE7B93">
        <w:rPr>
          <w:rFonts w:ascii="Times New Roman" w:hAnsi="Times New Roman" w:cs="Times New Roman"/>
          <w:b/>
          <w:sz w:val="24"/>
          <w:szCs w:val="24"/>
        </w:rPr>
        <w:t>9:30-10:4</w:t>
      </w:r>
      <w:r>
        <w:rPr>
          <w:rFonts w:ascii="Times New Roman" w:hAnsi="Times New Roman" w:cs="Times New Roman"/>
          <w:b/>
          <w:sz w:val="24"/>
          <w:szCs w:val="24"/>
        </w:rPr>
        <w:t>5AM, DCOB 263</w:t>
      </w:r>
    </w:p>
    <w:p w:rsidR="002D6668" w:rsidRPr="00135568" w:rsidRDefault="002D6668" w:rsidP="00D45E12">
      <w:pPr>
        <w:spacing w:line="240" w:lineRule="auto"/>
        <w:contextualSpacing/>
        <w:rPr>
          <w:rFonts w:ascii="Times New Roman" w:hAnsi="Times New Roman" w:cs="Times New Roman"/>
          <w:b/>
          <w:sz w:val="24"/>
          <w:szCs w:val="24"/>
        </w:rPr>
      </w:pPr>
      <w:r w:rsidRPr="00135568">
        <w:rPr>
          <w:rFonts w:ascii="Times New Roman" w:hAnsi="Times New Roman" w:cs="Times New Roman"/>
          <w:b/>
          <w:sz w:val="24"/>
          <w:szCs w:val="24"/>
        </w:rPr>
        <w:t>Jacksonville University</w:t>
      </w:r>
      <w:r w:rsidR="00E565A7">
        <w:rPr>
          <w:rFonts w:ascii="Times New Roman" w:hAnsi="Times New Roman" w:cs="Times New Roman"/>
          <w:b/>
          <w:sz w:val="24"/>
          <w:szCs w:val="24"/>
        </w:rPr>
        <w:t>,</w:t>
      </w:r>
      <w:r w:rsidR="00C9472E">
        <w:rPr>
          <w:rFonts w:ascii="Times New Roman" w:hAnsi="Times New Roman" w:cs="Times New Roman"/>
          <w:b/>
          <w:sz w:val="24"/>
          <w:szCs w:val="24"/>
        </w:rPr>
        <w:t xml:space="preserve"> </w:t>
      </w:r>
      <w:r w:rsidR="0041170A">
        <w:rPr>
          <w:rFonts w:ascii="Times New Roman" w:hAnsi="Times New Roman" w:cs="Times New Roman"/>
          <w:b/>
          <w:sz w:val="24"/>
          <w:szCs w:val="24"/>
        </w:rPr>
        <w:t>Spring Semester, 2020</w:t>
      </w:r>
    </w:p>
    <w:p w:rsidR="00D45E12" w:rsidRPr="00135568" w:rsidRDefault="00D45E12" w:rsidP="002D6668">
      <w:pPr>
        <w:pBdr>
          <w:bottom w:val="single" w:sz="12" w:space="1" w:color="auto"/>
        </w:pBdr>
        <w:spacing w:line="240" w:lineRule="auto"/>
        <w:contextualSpacing/>
        <w:rPr>
          <w:rFonts w:ascii="Times New Roman" w:hAnsi="Times New Roman" w:cs="Times New Roman"/>
          <w:sz w:val="24"/>
          <w:szCs w:val="24"/>
        </w:rPr>
      </w:pPr>
    </w:p>
    <w:p w:rsidR="002D6668" w:rsidRPr="00677DFC" w:rsidRDefault="002D6668" w:rsidP="0053628B">
      <w:pPr>
        <w:spacing w:line="240" w:lineRule="auto"/>
        <w:contextualSpacing/>
        <w:rPr>
          <w:rFonts w:ascii="Times New Roman" w:hAnsi="Times New Roman" w:cs="Times New Roman"/>
          <w:color w:val="AEAAAA" w:themeColor="background2" w:themeShade="BF"/>
          <w:sz w:val="24"/>
          <w:szCs w:val="24"/>
        </w:rPr>
      </w:pPr>
      <w:r w:rsidRPr="00135568">
        <w:rPr>
          <w:rFonts w:ascii="Times New Roman" w:hAnsi="Times New Roman" w:cs="Times New Roman"/>
          <w:b/>
          <w:sz w:val="24"/>
          <w:szCs w:val="24"/>
        </w:rPr>
        <w:t xml:space="preserve">Instructor:  </w:t>
      </w:r>
      <w:r w:rsidR="007C0908">
        <w:rPr>
          <w:rFonts w:ascii="Times New Roman" w:hAnsi="Times New Roman" w:cs="Times New Roman"/>
          <w:b/>
          <w:sz w:val="24"/>
          <w:szCs w:val="24"/>
        </w:rPr>
        <w:t>Maggie Foley mfoley3@ju.edu</w:t>
      </w:r>
      <w:r w:rsidR="00677DFC" w:rsidRPr="00677DFC">
        <w:rPr>
          <w:rFonts w:ascii="Times New Roman" w:hAnsi="Times New Roman" w:cs="Times New Roman"/>
          <w:color w:val="AEAAAA" w:themeColor="background2" w:themeShade="BF"/>
          <w:sz w:val="24"/>
          <w:szCs w:val="24"/>
        </w:rPr>
        <w:t xml:space="preserve">        </w:t>
      </w:r>
      <w:r w:rsidR="00416A55" w:rsidRPr="00135568">
        <w:rPr>
          <w:rFonts w:ascii="Times New Roman" w:hAnsi="Times New Roman" w:cs="Times New Roman"/>
          <w:b/>
          <w:sz w:val="24"/>
          <w:szCs w:val="24"/>
        </w:rPr>
        <w:t>Office Hours</w:t>
      </w:r>
      <w:r w:rsidRPr="00135568">
        <w:rPr>
          <w:rFonts w:ascii="Times New Roman" w:hAnsi="Times New Roman" w:cs="Times New Roman"/>
          <w:b/>
          <w:sz w:val="24"/>
          <w:szCs w:val="24"/>
        </w:rPr>
        <w:t>:</w:t>
      </w:r>
      <w:r w:rsidRPr="00135568">
        <w:rPr>
          <w:rFonts w:ascii="Times New Roman" w:hAnsi="Times New Roman" w:cs="Times New Roman"/>
          <w:b/>
          <w:sz w:val="24"/>
          <w:szCs w:val="24"/>
        </w:rPr>
        <w:tab/>
      </w:r>
      <w:r w:rsidR="007C0908">
        <w:rPr>
          <w:rFonts w:ascii="Times New Roman" w:hAnsi="Times New Roman" w:cs="Times New Roman"/>
          <w:b/>
          <w:sz w:val="24"/>
          <w:szCs w:val="24"/>
        </w:rPr>
        <w:t xml:space="preserve">TTR </w:t>
      </w:r>
      <w:r w:rsidR="0041170A">
        <w:rPr>
          <w:rFonts w:ascii="Times New Roman" w:hAnsi="Times New Roman" w:cs="Times New Roman"/>
          <w:b/>
          <w:sz w:val="24"/>
          <w:szCs w:val="24"/>
        </w:rPr>
        <w:t xml:space="preserve">1:30-3:00PM </w:t>
      </w:r>
      <w:r w:rsidR="007C0908">
        <w:rPr>
          <w:rFonts w:ascii="Times New Roman" w:hAnsi="Times New Roman" w:cs="Times New Roman"/>
          <w:b/>
          <w:sz w:val="24"/>
          <w:szCs w:val="24"/>
        </w:rPr>
        <w:t>DCOB118A</w:t>
      </w:r>
    </w:p>
    <w:p w:rsidR="002D6668" w:rsidRPr="00135568" w:rsidRDefault="002D6668" w:rsidP="002D6668">
      <w:pPr>
        <w:spacing w:line="240" w:lineRule="auto"/>
        <w:contextualSpacing/>
        <w:rPr>
          <w:rFonts w:ascii="Times New Roman" w:hAnsi="Times New Roman" w:cs="Times New Roman"/>
          <w:sz w:val="24"/>
          <w:szCs w:val="24"/>
        </w:rPr>
      </w:pPr>
    </w:p>
    <w:p w:rsidR="007254AB" w:rsidRDefault="007254AB" w:rsidP="00677DFC">
      <w:pPr>
        <w:spacing w:line="240" w:lineRule="auto"/>
        <w:contextualSpacing/>
        <w:rPr>
          <w:rFonts w:ascii="Times New Roman" w:hAnsi="Times New Roman" w:cs="Times New Roman"/>
          <w:b/>
          <w:sz w:val="24"/>
          <w:szCs w:val="24"/>
          <w:u w:val="single"/>
          <w:lang w:eastAsia="zh-CN"/>
        </w:rPr>
      </w:pP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Vision</w:t>
      </w:r>
    </w:p>
    <w:p w:rsidR="007254AB" w:rsidRPr="00356499" w:rsidRDefault="007254AB" w:rsidP="007254AB">
      <w:pPr>
        <w:pStyle w:val="Default"/>
        <w:rPr>
          <w:rFonts w:ascii="Times New Roman" w:hAnsi="Times New Roman" w:cs="Times New Roman"/>
          <w:color w:val="auto"/>
        </w:rPr>
      </w:pPr>
      <w:r w:rsidRPr="00356499">
        <w:rPr>
          <w:rFonts w:ascii="Times New Roman" w:hAnsi="Times New Roman" w:cs="Times New Roman"/>
          <w:color w:val="auto"/>
        </w:rPr>
        <w:t>The vision of the Davis College of Business is to cultivate innovative business leaders throughout North Florida and beyond.</w:t>
      </w:r>
    </w:p>
    <w:p w:rsidR="007254AB" w:rsidRPr="00356499" w:rsidRDefault="007254AB" w:rsidP="007254AB">
      <w:pPr>
        <w:pStyle w:val="Default"/>
        <w:rPr>
          <w:rFonts w:ascii="Times New Roman" w:hAnsi="Times New Roman" w:cs="Times New Roman"/>
          <w:color w:val="auto"/>
        </w:rPr>
      </w:pPr>
    </w:p>
    <w:p w:rsidR="007254AB" w:rsidRPr="0041170A"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Mission</w:t>
      </w:r>
    </w:p>
    <w:p w:rsidR="007254AB" w:rsidRPr="0041170A" w:rsidRDefault="007254AB" w:rsidP="007254AB">
      <w:pPr>
        <w:pStyle w:val="Pa0"/>
        <w:rPr>
          <w:rFonts w:ascii="Times New Roman" w:hAnsi="Times New Roman" w:cs="Times New Roman"/>
        </w:rPr>
      </w:pPr>
      <w:r w:rsidRPr="0041170A">
        <w:rPr>
          <w:rStyle w:val="A0"/>
          <w:rFonts w:ascii="Times New Roman" w:hAnsi="Times New Roman" w:cs="Times New Roman"/>
          <w:color w:val="auto"/>
          <w:sz w:val="24"/>
          <w:szCs w:val="24"/>
        </w:rPr>
        <w:t>The Davis College of Business delivers high-quality educational programs that develop leaders who:</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Exhibit business acumen</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Demonstrate leadership abilities and ethical behavior</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Use critical thinking and communication skills</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Leverage technical and analytical skills</w:t>
      </w:r>
    </w:p>
    <w:p w:rsidR="007254AB" w:rsidRPr="0041170A" w:rsidRDefault="007254AB" w:rsidP="007254AB">
      <w:pPr>
        <w:pStyle w:val="ListParagraph"/>
        <w:numPr>
          <w:ilvl w:val="0"/>
          <w:numId w:val="10"/>
        </w:numPr>
        <w:spacing w:after="160" w:line="259" w:lineRule="auto"/>
        <w:rPr>
          <w:rStyle w:val="A2"/>
          <w:rFonts w:ascii="Times New Roman" w:hAnsi="Times New Roman" w:cs="Times New Roman"/>
          <w:color w:val="auto"/>
          <w:sz w:val="24"/>
          <w:szCs w:val="24"/>
        </w:rPr>
      </w:pPr>
      <w:r w:rsidRPr="0041170A">
        <w:rPr>
          <w:rStyle w:val="A2"/>
          <w:rFonts w:ascii="Times New Roman" w:hAnsi="Times New Roman" w:cs="Times New Roman"/>
          <w:color w:val="auto"/>
          <w:sz w:val="24"/>
          <w:szCs w:val="24"/>
        </w:rPr>
        <w:t>Cultivate global awareness</w:t>
      </w:r>
    </w:p>
    <w:p w:rsidR="007254AB" w:rsidRPr="0041170A" w:rsidRDefault="007254AB" w:rsidP="007254AB">
      <w:pPr>
        <w:pStyle w:val="Default"/>
        <w:rPr>
          <w:rFonts w:ascii="Times New Roman" w:hAnsi="Times New Roman" w:cs="Times New Roman"/>
          <w:b/>
          <w:color w:val="auto"/>
          <w:u w:val="single"/>
        </w:rPr>
      </w:pPr>
      <w:r w:rsidRPr="0041170A">
        <w:rPr>
          <w:rFonts w:ascii="Times New Roman" w:hAnsi="Times New Roman" w:cs="Times New Roman"/>
          <w:b/>
          <w:color w:val="auto"/>
          <w:u w:val="single"/>
        </w:rPr>
        <w:t>Values</w:t>
      </w:r>
    </w:p>
    <w:p w:rsidR="007254AB" w:rsidRPr="0041170A" w:rsidRDefault="007254AB" w:rsidP="007254AB">
      <w:pPr>
        <w:pStyle w:val="Pa0"/>
        <w:numPr>
          <w:ilvl w:val="0"/>
          <w:numId w:val="9"/>
        </w:numPr>
        <w:rPr>
          <w:rFonts w:ascii="Times New Roman" w:hAnsi="Times New Roman" w:cs="Times New Roman"/>
        </w:rPr>
      </w:pPr>
      <w:r w:rsidRPr="0041170A">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7254AB" w:rsidRPr="007254AB" w:rsidRDefault="007254AB" w:rsidP="007254AB">
      <w:pPr>
        <w:pStyle w:val="Pa0"/>
        <w:numPr>
          <w:ilvl w:val="0"/>
          <w:numId w:val="9"/>
        </w:numPr>
        <w:rPr>
          <w:rFonts w:ascii="Times New Roman" w:hAnsi="Times New Roman" w:cs="Times New Roman"/>
        </w:rPr>
      </w:pPr>
      <w:r w:rsidRPr="0041170A">
        <w:rPr>
          <w:rStyle w:val="A0"/>
          <w:rFonts w:ascii="Times New Roman" w:hAnsi="Times New Roman" w:cs="Times New Roman"/>
          <w:color w:val="auto"/>
          <w:sz w:val="24"/>
          <w:szCs w:val="24"/>
        </w:rPr>
        <w:t>We support progressive and meaningful</w:t>
      </w:r>
      <w:r w:rsidRPr="007254AB">
        <w:rPr>
          <w:rStyle w:val="A0"/>
          <w:rFonts w:ascii="Times New Roman" w:hAnsi="Times New Roman" w:cs="Times New Roman"/>
          <w:color w:val="auto"/>
          <w:sz w:val="24"/>
          <w:szCs w:val="24"/>
        </w:rPr>
        <w:t xml:space="preserve"> research, creative activity, and knowledge dissemination. We celebrate excellence in teaching.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value and foster mentoring relationships and shared responsibility for learning.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7254AB" w:rsidRPr="00356499" w:rsidRDefault="007254AB" w:rsidP="007254AB">
      <w:pPr>
        <w:pStyle w:val="ListParagraph"/>
        <w:numPr>
          <w:ilvl w:val="0"/>
          <w:numId w:val="9"/>
        </w:numPr>
        <w:spacing w:after="160" w:line="259" w:lineRule="auto"/>
        <w:rPr>
          <w:rFonts w:ascii="Times New Roman" w:hAnsi="Times New Roman" w:cs="Times New Roman"/>
          <w:sz w:val="24"/>
          <w:szCs w:val="24"/>
        </w:rPr>
      </w:pPr>
      <w:r w:rsidRPr="00356499">
        <w:rPr>
          <w:rStyle w:val="A0"/>
          <w:rFonts w:ascii="Times New Roman" w:hAnsi="Times New Roman" w:cs="Times New Roman"/>
          <w:color w:val="auto"/>
          <w:sz w:val="24"/>
          <w:szCs w:val="24"/>
        </w:rPr>
        <w:t>We actively seek partnerships opportunities with the corporate community in order to enrich the educational experience of our business students and promote the practical relevance of our college.</w:t>
      </w:r>
    </w:p>
    <w:p w:rsidR="007254AB" w:rsidRDefault="00FE7B93" w:rsidP="007254AB">
      <w:pPr>
        <w:jc w:val="both"/>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 xml:space="preserve"> </w:t>
      </w:r>
    </w:p>
    <w:p w:rsidR="00FE7B93" w:rsidRDefault="00FE7B93" w:rsidP="00FE7B93">
      <w:pPr>
        <w:pStyle w:val="Body"/>
        <w:rPr>
          <w:rFonts w:hAnsi="Times New Roman" w:cs="Times New Roman"/>
          <w:b/>
          <w:i/>
          <w:sz w:val="28"/>
          <w:szCs w:val="28"/>
        </w:rPr>
      </w:pPr>
      <w:r w:rsidRPr="007115E5">
        <w:rPr>
          <w:rFonts w:hAnsi="Times New Roman" w:cs="Times New Roman"/>
          <w:b/>
          <w:i/>
          <w:sz w:val="28"/>
          <w:szCs w:val="28"/>
        </w:rPr>
        <w:t xml:space="preserve">Learning Goal </w:t>
      </w:r>
    </w:p>
    <w:p w:rsidR="00FE7B93" w:rsidRDefault="00FE7B93" w:rsidP="00FE7B93">
      <w:pPr>
        <w:pStyle w:val="Body"/>
      </w:pPr>
      <w:r>
        <w:t xml:space="preserve">LG1. Exhibit business acumen </w:t>
      </w:r>
    </w:p>
    <w:p w:rsidR="00FE7B93" w:rsidRDefault="00FE7B93" w:rsidP="00FE7B93">
      <w:pPr>
        <w:pStyle w:val="Body"/>
      </w:pPr>
      <w:r>
        <w:t xml:space="preserve">Students will have core competencies in: </w:t>
      </w:r>
    </w:p>
    <w:p w:rsidR="00FE7B93" w:rsidRPr="007115E5" w:rsidRDefault="00FE7B93" w:rsidP="00FE7B93">
      <w:pPr>
        <w:pStyle w:val="Body"/>
        <w:ind w:left="720"/>
        <w:rPr>
          <w:rFonts w:hAnsi="Times New Roman" w:cs="Times New Roman"/>
          <w:b/>
          <w:i/>
          <w:sz w:val="28"/>
          <w:szCs w:val="28"/>
        </w:rPr>
      </w:pPr>
      <w:proofErr w:type="gramStart"/>
      <w:r>
        <w:t>LO1-3.</w:t>
      </w:r>
      <w:proofErr w:type="gramEnd"/>
      <w:r>
        <w:t xml:space="preserve"> Finance</w:t>
      </w:r>
    </w:p>
    <w:p w:rsidR="00FE7B93" w:rsidRDefault="00FE7B93" w:rsidP="00FE7B93">
      <w:pPr>
        <w:pStyle w:val="Body"/>
      </w:pPr>
      <w:r>
        <w:t xml:space="preserve">LG3. Use critical thinking </w:t>
      </w:r>
    </w:p>
    <w:p w:rsidR="00FE7B93" w:rsidRDefault="00FE7B93" w:rsidP="00FE7B93">
      <w:pPr>
        <w:pStyle w:val="Body"/>
        <w:ind w:left="720"/>
      </w:pPr>
      <w:proofErr w:type="gramStart"/>
      <w:r>
        <w:t>LO3-2.</w:t>
      </w:r>
      <w:proofErr w:type="gramEnd"/>
      <w:r>
        <w:t xml:space="preserve"> Students will critically evaluate arguments in terms of strength of evidence and reasoning.</w:t>
      </w:r>
    </w:p>
    <w:p w:rsidR="00FE7B93" w:rsidRDefault="00FE7B93" w:rsidP="00FE7B93">
      <w:pPr>
        <w:pStyle w:val="Body"/>
      </w:pPr>
      <w:r>
        <w:t>LG4. Leverage technical and analytical skills</w:t>
      </w:r>
    </w:p>
    <w:p w:rsidR="00FE7B93" w:rsidRPr="00FE7B93" w:rsidRDefault="00FE7B93" w:rsidP="00FE7B93">
      <w:pPr>
        <w:pStyle w:val="Body"/>
        <w:ind w:left="720"/>
        <w:rPr>
          <w:color w:val="auto"/>
        </w:rPr>
      </w:pPr>
      <w:proofErr w:type="gramStart"/>
      <w:r>
        <w:t>LO4-</w:t>
      </w:r>
      <w:r w:rsidRPr="00FE7B93">
        <w:rPr>
          <w:color w:val="auto"/>
        </w:rPr>
        <w:t>3.</w:t>
      </w:r>
      <w:proofErr w:type="gramEnd"/>
      <w:r w:rsidRPr="00FE7B93">
        <w:rPr>
          <w:color w:val="auto"/>
        </w:rPr>
        <w:t xml:space="preserve"> Students will prepare properly formatted business documents and/or presentations using multiple platforms</w:t>
      </w:r>
    </w:p>
    <w:p w:rsidR="00FE7B93" w:rsidRPr="00FE7B93" w:rsidRDefault="00FE7B93" w:rsidP="00FE7B93">
      <w:pPr>
        <w:pStyle w:val="Body"/>
        <w:rPr>
          <w:color w:val="auto"/>
        </w:rPr>
      </w:pPr>
      <w:r w:rsidRPr="00FE7B93">
        <w:rPr>
          <w:color w:val="auto"/>
        </w:rPr>
        <w:t>LG5. Cultivate global awareness</w:t>
      </w:r>
    </w:p>
    <w:p w:rsidR="00FE7B93" w:rsidRPr="00FE7B93" w:rsidRDefault="00FE7B93" w:rsidP="00FE7B93">
      <w:pPr>
        <w:pStyle w:val="Body"/>
        <w:ind w:firstLine="720"/>
        <w:rPr>
          <w:color w:val="auto"/>
        </w:rPr>
      </w:pPr>
      <w:r w:rsidRPr="00FE7B93">
        <w:rPr>
          <w:color w:val="auto"/>
        </w:rPr>
        <w:t xml:space="preserve"> </w:t>
      </w:r>
      <w:proofErr w:type="gramStart"/>
      <w:r w:rsidRPr="00FE7B93">
        <w:rPr>
          <w:color w:val="auto"/>
        </w:rPr>
        <w:t>LO5-1.</w:t>
      </w:r>
      <w:proofErr w:type="gramEnd"/>
      <w:r w:rsidRPr="00FE7B93">
        <w:rPr>
          <w:color w:val="auto"/>
        </w:rPr>
        <w:t xml:space="preserve"> Students will understand global and cultural issues in business.</w:t>
      </w:r>
    </w:p>
    <w:p w:rsidR="00FE7B93" w:rsidRPr="00FE7B93" w:rsidRDefault="00FE7B93" w:rsidP="00FE7B93">
      <w:pPr>
        <w:pStyle w:val="Heading3"/>
        <w:spacing w:before="0"/>
        <w:ind w:firstLine="720"/>
        <w:rPr>
          <w:rFonts w:ascii="Times New Roman" w:hAnsi="Times New Roman" w:cs="Times New Roman"/>
          <w:b w:val="0"/>
          <w:color w:val="auto"/>
          <w:sz w:val="24"/>
          <w:szCs w:val="24"/>
        </w:rPr>
      </w:pPr>
      <w:proofErr w:type="gramStart"/>
      <w:r w:rsidRPr="00FE7B93">
        <w:rPr>
          <w:rFonts w:ascii="Times New Roman" w:hAnsi="Times New Roman" w:cs="Times New Roman"/>
          <w:b w:val="0"/>
          <w:color w:val="auto"/>
          <w:sz w:val="24"/>
          <w:szCs w:val="24"/>
        </w:rPr>
        <w:t>LO5-2.</w:t>
      </w:r>
      <w:proofErr w:type="gramEnd"/>
      <w:r w:rsidRPr="00FE7B93">
        <w:rPr>
          <w:rFonts w:ascii="Times New Roman" w:hAnsi="Times New Roman" w:cs="Times New Roman"/>
          <w:b w:val="0"/>
          <w:color w:val="auto"/>
          <w:sz w:val="24"/>
          <w:szCs w:val="24"/>
        </w:rPr>
        <w:t xml:space="preserve"> Students will identify key elements related to international trade. </w:t>
      </w:r>
    </w:p>
    <w:p w:rsidR="00FE7B93" w:rsidRPr="00FE7B93" w:rsidRDefault="00FE7B93" w:rsidP="00FE7B93">
      <w:pPr>
        <w:pStyle w:val="Body"/>
        <w:jc w:val="center"/>
        <w:rPr>
          <w:rFonts w:hAnsi="Times New Roman" w:cs="Times New Roman"/>
          <w:color w:val="auto"/>
          <w:sz w:val="28"/>
          <w:szCs w:val="28"/>
        </w:rPr>
      </w:pPr>
    </w:p>
    <w:p w:rsidR="00FE7B93" w:rsidRPr="007115E5" w:rsidRDefault="00FE7B93" w:rsidP="00FE7B93">
      <w:pPr>
        <w:pStyle w:val="Body"/>
        <w:jc w:val="center"/>
        <w:rPr>
          <w:rFonts w:hAnsi="Times New Roman" w:cs="Times New Roman"/>
          <w:sz w:val="28"/>
          <w:szCs w:val="28"/>
        </w:rPr>
      </w:pPr>
    </w:p>
    <w:p w:rsidR="00FE7B93" w:rsidRPr="00FE7B93" w:rsidRDefault="00FE7B93" w:rsidP="008F59A4">
      <w:pPr>
        <w:pStyle w:val="Body"/>
        <w:rPr>
          <w:rFonts w:hAnsi="Times New Roman" w:cs="Times New Roman"/>
          <w:b/>
        </w:rPr>
      </w:pPr>
      <w:r w:rsidRPr="00FE7B93">
        <w:rPr>
          <w:rFonts w:hAnsi="Times New Roman" w:cs="Times New Roman"/>
          <w:b/>
        </w:rPr>
        <w:lastRenderedPageBreak/>
        <w:t>COURSE DESCRIPTION</w:t>
      </w:r>
      <w:r w:rsidR="008F59A4">
        <w:rPr>
          <w:rFonts w:hAnsi="Times New Roman" w:cs="Times New Roman"/>
          <w:b/>
        </w:rPr>
        <w:t xml:space="preserve"> and OBJECTIVES</w:t>
      </w:r>
    </w:p>
    <w:p w:rsidR="00FE7B93" w:rsidRPr="00FE7B93" w:rsidRDefault="00FE7B93" w:rsidP="008F59A4">
      <w:pPr>
        <w:spacing w:after="0" w:line="240" w:lineRule="auto"/>
        <w:jc w:val="both"/>
        <w:rPr>
          <w:rFonts w:ascii="Times New Roman" w:hAnsi="Times New Roman" w:cs="Times New Roman"/>
          <w:sz w:val="24"/>
          <w:szCs w:val="24"/>
        </w:rPr>
      </w:pPr>
      <w:r w:rsidRPr="00FE7B93">
        <w:rPr>
          <w:rFonts w:ascii="Times New Roman" w:hAnsi="Times New Roman" w:cs="Times New Roman"/>
          <w:sz w:val="24"/>
          <w:szCs w:val="24"/>
        </w:rPr>
        <w:t>The objective of this course is to learn about the complexities involved in finance when foreign issues are introduced to a firm’s operations. The three major issues are currency exchange, firm governance, and the economic and social idiosyncrasies of nations; these topics include a host of subtopics. The topics we cover will include exchange rate analysis, hedged costs of funds, economic exposure and management, and financial and corporate strategy. We will also cover the broader topics of international capital markets, governance, and perspectives of the corporation and its stated goals.</w:t>
      </w:r>
    </w:p>
    <w:p w:rsidR="00FE7B93" w:rsidRPr="00FE7B93" w:rsidRDefault="00FE7B93" w:rsidP="008F59A4">
      <w:pPr>
        <w:spacing w:after="0" w:line="240" w:lineRule="auto"/>
        <w:jc w:val="both"/>
        <w:rPr>
          <w:rFonts w:ascii="Times New Roman" w:hAnsi="Times New Roman" w:cs="Times New Roman"/>
          <w:sz w:val="24"/>
          <w:szCs w:val="24"/>
        </w:rPr>
      </w:pPr>
      <w:r w:rsidRPr="00FE7B93">
        <w:rPr>
          <w:rFonts w:ascii="Times New Roman" w:hAnsi="Times New Roman" w:cs="Times New Roman"/>
          <w:sz w:val="24"/>
          <w:szCs w:val="24"/>
        </w:rPr>
        <w:t xml:space="preserve">Class time will be composed of lecture and discussion. Class structure will be flexible and the course outline is tentative. You are encouraged to read relevant periodicals and books and introduce topics from that reading. Some suggestions of periodicals providing relevant material for increasing your knowledge in the field and that will help stimulate your thinking are the Wall Street Journal, the Financial Times, and the Economist. </w:t>
      </w:r>
    </w:p>
    <w:p w:rsidR="00FE7B93" w:rsidRPr="00FE7B93" w:rsidRDefault="00FE7B93" w:rsidP="008F59A4">
      <w:pPr>
        <w:spacing w:after="0" w:line="240" w:lineRule="auto"/>
        <w:jc w:val="both"/>
        <w:rPr>
          <w:rFonts w:ascii="Times New Roman" w:hAnsi="Times New Roman" w:cs="Times New Roman"/>
          <w:sz w:val="24"/>
          <w:szCs w:val="24"/>
        </w:rPr>
      </w:pPr>
      <w:r w:rsidRPr="00FE7B93">
        <w:rPr>
          <w:rFonts w:ascii="Times New Roman" w:hAnsi="Times New Roman" w:cs="Times New Roman"/>
          <w:sz w:val="24"/>
          <w:szCs w:val="24"/>
        </w:rPr>
        <w:t>I require that you read the assigned chapters from the text that I have chosen for this class. It will provide a foundation by which you will be able to understand better our discussions about current events. Further, the lectures (and exams) will most always be rooted in the textbook.</w:t>
      </w:r>
    </w:p>
    <w:p w:rsidR="00FE7B93" w:rsidRPr="00FE7B93" w:rsidRDefault="00FE7B93" w:rsidP="008F59A4">
      <w:pPr>
        <w:spacing w:after="0" w:line="240" w:lineRule="auto"/>
        <w:jc w:val="both"/>
        <w:rPr>
          <w:rFonts w:ascii="Times New Roman" w:hAnsi="Times New Roman" w:cs="Times New Roman"/>
          <w:sz w:val="24"/>
          <w:szCs w:val="24"/>
        </w:rPr>
      </w:pPr>
    </w:p>
    <w:p w:rsidR="00FE7B93" w:rsidRPr="00FE7B93" w:rsidRDefault="00FE7B93" w:rsidP="008F59A4">
      <w:pPr>
        <w:spacing w:after="0" w:line="240" w:lineRule="auto"/>
        <w:jc w:val="both"/>
        <w:rPr>
          <w:rFonts w:ascii="Times New Roman" w:hAnsi="Times New Roman" w:cs="Times New Roman"/>
          <w:sz w:val="24"/>
          <w:szCs w:val="24"/>
        </w:rPr>
      </w:pPr>
      <w:r w:rsidRPr="00FE7B93">
        <w:rPr>
          <w:rFonts w:ascii="Times New Roman" w:hAnsi="Times New Roman" w:cs="Times New Roman"/>
          <w:sz w:val="24"/>
          <w:szCs w:val="24"/>
        </w:rPr>
        <w:t xml:space="preserve">By the end of the course, conscientious students will have achieved the following objectives:  </w:t>
      </w:r>
    </w:p>
    <w:p w:rsidR="00FE7B93" w:rsidRPr="00FE7B93" w:rsidRDefault="00FE7B93" w:rsidP="008F59A4">
      <w:pPr>
        <w:numPr>
          <w:ilvl w:val="0"/>
          <w:numId w:val="11"/>
        </w:numPr>
        <w:spacing w:after="0" w:line="240" w:lineRule="auto"/>
        <w:jc w:val="both"/>
        <w:rPr>
          <w:rFonts w:ascii="Times New Roman" w:eastAsia="Calibri" w:hAnsi="Times New Roman" w:cs="Times New Roman"/>
          <w:sz w:val="24"/>
          <w:szCs w:val="24"/>
        </w:rPr>
      </w:pPr>
      <w:r w:rsidRPr="00FE7B93">
        <w:rPr>
          <w:rFonts w:ascii="Times New Roman" w:eastAsia="Calibri" w:hAnsi="Times New Roman" w:cs="Times New Roman"/>
          <w:b/>
          <w:sz w:val="24"/>
          <w:szCs w:val="24"/>
        </w:rPr>
        <w:t xml:space="preserve">Demonstrate </w:t>
      </w:r>
      <w:r w:rsidRPr="00FE7B93">
        <w:rPr>
          <w:rFonts w:ascii="Times New Roman" w:eastAsia="Calibri" w:hAnsi="Times New Roman" w:cs="Times New Roman"/>
          <w:sz w:val="24"/>
          <w:szCs w:val="24"/>
        </w:rPr>
        <w:t>with a basic knowledge of how international financial markets work.</w:t>
      </w:r>
      <w:r w:rsidRPr="00FE7B93">
        <w:rPr>
          <w:rFonts w:ascii="Times New Roman" w:hAnsi="Times New Roman" w:cs="Times New Roman"/>
          <w:color w:val="000000"/>
          <w:sz w:val="24"/>
          <w:szCs w:val="24"/>
        </w:rPr>
        <w:t xml:space="preserve"> </w:t>
      </w:r>
    </w:p>
    <w:p w:rsidR="00FE7B93" w:rsidRPr="00FE7B93" w:rsidRDefault="00FE7B93" w:rsidP="008F59A4">
      <w:pPr>
        <w:numPr>
          <w:ilvl w:val="0"/>
          <w:numId w:val="11"/>
        </w:numPr>
        <w:spacing w:after="0" w:line="240" w:lineRule="auto"/>
        <w:jc w:val="both"/>
        <w:rPr>
          <w:rFonts w:ascii="Times New Roman" w:eastAsia="Calibri" w:hAnsi="Times New Roman" w:cs="Times New Roman"/>
          <w:sz w:val="24"/>
          <w:szCs w:val="24"/>
        </w:rPr>
      </w:pPr>
      <w:r w:rsidRPr="00FE7B93">
        <w:rPr>
          <w:rFonts w:ascii="Times New Roman" w:hAnsi="Times New Roman" w:cs="Times New Roman"/>
          <w:b/>
          <w:color w:val="000000"/>
          <w:sz w:val="24"/>
          <w:szCs w:val="24"/>
        </w:rPr>
        <w:t>Understand</w:t>
      </w:r>
      <w:r w:rsidRPr="00FE7B93">
        <w:rPr>
          <w:rFonts w:ascii="Times New Roman" w:hAnsi="Times New Roman" w:cs="Times New Roman"/>
          <w:color w:val="000000"/>
          <w:sz w:val="24"/>
          <w:szCs w:val="24"/>
        </w:rPr>
        <w:t xml:space="preserve"> the environment and factors associated with foreign exchange rate determination.</w:t>
      </w:r>
    </w:p>
    <w:p w:rsidR="00FE7B93" w:rsidRPr="00FE7B93" w:rsidRDefault="00FE7B93" w:rsidP="008F59A4">
      <w:pPr>
        <w:numPr>
          <w:ilvl w:val="0"/>
          <w:numId w:val="11"/>
        </w:numPr>
        <w:spacing w:after="0" w:line="240" w:lineRule="auto"/>
        <w:jc w:val="both"/>
        <w:rPr>
          <w:rFonts w:ascii="Times New Roman" w:eastAsia="Calibri" w:hAnsi="Times New Roman" w:cs="Times New Roman"/>
          <w:sz w:val="24"/>
          <w:szCs w:val="24"/>
        </w:rPr>
      </w:pPr>
      <w:r w:rsidRPr="00FE7B93">
        <w:rPr>
          <w:rFonts w:ascii="Times New Roman" w:hAnsi="Times New Roman" w:cs="Times New Roman"/>
          <w:b/>
          <w:color w:val="000000"/>
          <w:sz w:val="24"/>
          <w:szCs w:val="24"/>
        </w:rPr>
        <w:t>Demonstrate</w:t>
      </w:r>
      <w:r w:rsidRPr="00FE7B93">
        <w:rPr>
          <w:rFonts w:ascii="Times New Roman" w:hAnsi="Times New Roman" w:cs="Times New Roman"/>
          <w:color w:val="000000"/>
          <w:sz w:val="24"/>
          <w:szCs w:val="24"/>
        </w:rPr>
        <w:t xml:space="preserve"> knowledge of basic strategies and techniques associated with foreign exchange risk management.</w:t>
      </w:r>
    </w:p>
    <w:p w:rsidR="00FE7B93" w:rsidRPr="00FE7B93" w:rsidRDefault="00FE7B93" w:rsidP="008F59A4">
      <w:pPr>
        <w:numPr>
          <w:ilvl w:val="0"/>
          <w:numId w:val="11"/>
        </w:numPr>
        <w:spacing w:after="0" w:line="240" w:lineRule="auto"/>
        <w:jc w:val="both"/>
        <w:rPr>
          <w:rFonts w:ascii="Times New Roman" w:eastAsia="Calibri" w:hAnsi="Times New Roman" w:cs="Times New Roman"/>
          <w:sz w:val="24"/>
          <w:szCs w:val="24"/>
        </w:rPr>
      </w:pPr>
      <w:r>
        <w:rPr>
          <w:rFonts w:ascii="Times New Roman" w:hAnsi="Times New Roman" w:cs="Times New Roman"/>
          <w:b/>
          <w:color w:val="000000"/>
          <w:sz w:val="24"/>
          <w:szCs w:val="24"/>
        </w:rPr>
        <w:t>U</w:t>
      </w:r>
      <w:r w:rsidRPr="00FE7B93">
        <w:rPr>
          <w:rFonts w:ascii="Times New Roman" w:hAnsi="Times New Roman" w:cs="Times New Roman"/>
          <w:b/>
          <w:color w:val="000000"/>
          <w:sz w:val="24"/>
          <w:szCs w:val="24"/>
        </w:rPr>
        <w:t>nderstand</w:t>
      </w:r>
      <w:r w:rsidRPr="00FE7B93">
        <w:rPr>
          <w:rFonts w:ascii="Times New Roman" w:hAnsi="Times New Roman" w:cs="Times New Roman"/>
          <w:color w:val="000000"/>
          <w:sz w:val="24"/>
          <w:szCs w:val="24"/>
        </w:rPr>
        <w:t xml:space="preserve"> key economic theories that underlie the foundation of foreign exchange risk management.</w:t>
      </w:r>
    </w:p>
    <w:p w:rsidR="00FE7B93" w:rsidRPr="00FE7B93" w:rsidRDefault="00FE7B93" w:rsidP="008F59A4">
      <w:pPr>
        <w:numPr>
          <w:ilvl w:val="0"/>
          <w:numId w:val="11"/>
        </w:numPr>
        <w:spacing w:after="0" w:line="240" w:lineRule="auto"/>
        <w:rPr>
          <w:rFonts w:ascii="Times New Roman" w:eastAsia="Calibri" w:hAnsi="Times New Roman" w:cs="Times New Roman"/>
          <w:sz w:val="24"/>
          <w:szCs w:val="24"/>
        </w:rPr>
      </w:pPr>
      <w:r w:rsidRPr="00FE7B93">
        <w:rPr>
          <w:rFonts w:ascii="Times New Roman" w:hAnsi="Times New Roman" w:cs="Times New Roman"/>
          <w:b/>
          <w:color w:val="000000"/>
          <w:sz w:val="24"/>
          <w:szCs w:val="24"/>
        </w:rPr>
        <w:t>Use</w:t>
      </w:r>
      <w:r w:rsidRPr="00FE7B93">
        <w:rPr>
          <w:rFonts w:ascii="Times New Roman" w:hAnsi="Times New Roman" w:cs="Times New Roman"/>
          <w:color w:val="000000"/>
          <w:sz w:val="24"/>
          <w:szCs w:val="24"/>
        </w:rPr>
        <w:t xml:space="preserve"> of a spreadsheet program to analyze data.</w:t>
      </w:r>
    </w:p>
    <w:p w:rsidR="00FE7B93" w:rsidRPr="00FE7B93" w:rsidRDefault="00FE7B93" w:rsidP="008F59A4">
      <w:pPr>
        <w:numPr>
          <w:ilvl w:val="0"/>
          <w:numId w:val="11"/>
        </w:numPr>
        <w:spacing w:after="0" w:line="240" w:lineRule="auto"/>
        <w:rPr>
          <w:rFonts w:ascii="Times New Roman" w:eastAsia="Calibri" w:hAnsi="Times New Roman" w:cs="Times New Roman"/>
          <w:sz w:val="24"/>
          <w:szCs w:val="24"/>
        </w:rPr>
      </w:pPr>
      <w:r w:rsidRPr="00FE7B93">
        <w:rPr>
          <w:rFonts w:ascii="Times New Roman" w:hAnsi="Times New Roman" w:cs="Times New Roman"/>
          <w:b/>
          <w:color w:val="000000"/>
          <w:sz w:val="24"/>
          <w:szCs w:val="24"/>
        </w:rPr>
        <w:t>Use</w:t>
      </w:r>
      <w:r w:rsidRPr="00FE7B93">
        <w:rPr>
          <w:rFonts w:ascii="Times New Roman" w:hAnsi="Times New Roman" w:cs="Times New Roman"/>
          <w:color w:val="000000"/>
          <w:sz w:val="24"/>
          <w:szCs w:val="24"/>
        </w:rPr>
        <w:t xml:space="preserve"> of the internet to acquire necessary information.</w:t>
      </w:r>
    </w:p>
    <w:p w:rsidR="00FE7B93" w:rsidRPr="00FE7B93" w:rsidRDefault="00FE7B93" w:rsidP="008F59A4">
      <w:pPr>
        <w:spacing w:after="0" w:line="240" w:lineRule="auto"/>
        <w:rPr>
          <w:rFonts w:ascii="Times New Roman" w:eastAsia="Batang" w:hAnsi="Times New Roman" w:cs="Times New Roman"/>
          <w:sz w:val="24"/>
          <w:szCs w:val="24"/>
        </w:rPr>
      </w:pPr>
      <w:r w:rsidRPr="00FE7B93">
        <w:rPr>
          <w:rFonts w:ascii="Times New Roman" w:eastAsia="Batang" w:hAnsi="Times New Roman" w:cs="Times New Roman"/>
          <w:sz w:val="24"/>
          <w:szCs w:val="24"/>
        </w:rPr>
        <w:tab/>
      </w:r>
    </w:p>
    <w:p w:rsidR="00FE7B93" w:rsidRPr="00FE7B93" w:rsidRDefault="00FE7B93" w:rsidP="008F59A4">
      <w:pPr>
        <w:spacing w:after="0" w:line="240" w:lineRule="auto"/>
        <w:rPr>
          <w:rFonts w:ascii="Times New Roman" w:hAnsi="Times New Roman" w:cs="Times New Roman"/>
          <w:b/>
          <w:sz w:val="24"/>
          <w:szCs w:val="24"/>
        </w:rPr>
      </w:pPr>
      <w:r w:rsidRPr="00FE7B93">
        <w:rPr>
          <w:rFonts w:ascii="Times New Roman" w:hAnsi="Times New Roman" w:cs="Times New Roman"/>
          <w:b/>
          <w:sz w:val="24"/>
          <w:szCs w:val="24"/>
        </w:rPr>
        <w:t>THE REQUIRED TEXTBOOK: </w:t>
      </w:r>
    </w:p>
    <w:p w:rsidR="00FE7B93" w:rsidRPr="00FE7B93" w:rsidRDefault="00FE7B93" w:rsidP="008F59A4">
      <w:pPr>
        <w:spacing w:after="0" w:line="240" w:lineRule="auto"/>
        <w:rPr>
          <w:rFonts w:ascii="Times New Roman" w:hAnsi="Times New Roman" w:cs="Times New Roman"/>
          <w:sz w:val="24"/>
          <w:szCs w:val="24"/>
          <w:u w:val="single"/>
        </w:rPr>
      </w:pPr>
      <w:r w:rsidRPr="00FE7B93">
        <w:rPr>
          <w:rFonts w:ascii="Times New Roman" w:hAnsi="Times New Roman" w:cs="Times New Roman"/>
          <w:sz w:val="24"/>
          <w:szCs w:val="24"/>
          <w:u w:val="single"/>
        </w:rPr>
        <w:t>International Financial Management, 12</w:t>
      </w:r>
      <w:r w:rsidRPr="00FE7B93">
        <w:rPr>
          <w:rFonts w:ascii="Times New Roman" w:hAnsi="Times New Roman" w:cs="Times New Roman"/>
          <w:sz w:val="24"/>
          <w:szCs w:val="24"/>
          <w:u w:val="single"/>
          <w:vertAlign w:val="superscript"/>
        </w:rPr>
        <w:t>th</w:t>
      </w:r>
      <w:r w:rsidRPr="00FE7B93">
        <w:rPr>
          <w:rFonts w:ascii="Times New Roman" w:hAnsi="Times New Roman" w:cs="Times New Roman"/>
          <w:sz w:val="24"/>
          <w:szCs w:val="24"/>
          <w:u w:val="single"/>
        </w:rPr>
        <w:t xml:space="preserve"> edition</w:t>
      </w:r>
    </w:p>
    <w:p w:rsidR="00FE7B93" w:rsidRPr="00FE7B93" w:rsidRDefault="00FE7B93" w:rsidP="008F59A4">
      <w:pPr>
        <w:spacing w:after="0" w:line="240" w:lineRule="auto"/>
        <w:rPr>
          <w:rFonts w:ascii="Times New Roman" w:hAnsi="Times New Roman" w:cs="Times New Roman"/>
          <w:sz w:val="24"/>
          <w:szCs w:val="24"/>
        </w:rPr>
      </w:pPr>
      <w:proofErr w:type="gramStart"/>
      <w:r w:rsidRPr="00FE7B93">
        <w:rPr>
          <w:rFonts w:ascii="Times New Roman" w:hAnsi="Times New Roman" w:cs="Times New Roman"/>
          <w:sz w:val="24"/>
          <w:szCs w:val="24"/>
        </w:rPr>
        <w:t>by</w:t>
      </w:r>
      <w:proofErr w:type="gramEnd"/>
      <w:r w:rsidRPr="00FE7B93">
        <w:rPr>
          <w:rFonts w:ascii="Times New Roman" w:hAnsi="Times New Roman" w:cs="Times New Roman"/>
          <w:sz w:val="24"/>
          <w:szCs w:val="24"/>
        </w:rPr>
        <w:t xml:space="preserve"> Jeff Madura</w:t>
      </w:r>
    </w:p>
    <w:p w:rsidR="00FE7B93" w:rsidRPr="00FE7B93" w:rsidRDefault="00FE7B93" w:rsidP="008F59A4">
      <w:pPr>
        <w:spacing w:after="0" w:line="240" w:lineRule="auto"/>
        <w:rPr>
          <w:rFonts w:ascii="Times New Roman" w:hAnsi="Times New Roman" w:cs="Times New Roman"/>
          <w:sz w:val="24"/>
          <w:szCs w:val="24"/>
        </w:rPr>
      </w:pPr>
      <w:r w:rsidRPr="00FE7B93">
        <w:rPr>
          <w:rStyle w:val="bylinepipe"/>
          <w:rFonts w:ascii="Times New Roman" w:hAnsi="Times New Roman" w:cs="Times New Roman"/>
          <w:sz w:val="24"/>
          <w:szCs w:val="24"/>
        </w:rPr>
        <w:t>ISBN-10:</w:t>
      </w:r>
      <w:r w:rsidRPr="00FE7B93">
        <w:rPr>
          <w:rFonts w:ascii="Times New Roman" w:hAnsi="Times New Roman" w:cs="Times New Roman"/>
          <w:b/>
          <w:bCs/>
          <w:sz w:val="24"/>
          <w:szCs w:val="24"/>
        </w:rPr>
        <w:t xml:space="preserve"> </w:t>
      </w:r>
      <w:r w:rsidRPr="00FE7B93">
        <w:rPr>
          <w:rStyle w:val="a-size-base"/>
          <w:rFonts w:ascii="Times New Roman" w:hAnsi="Times New Roman" w:cs="Times New Roman"/>
          <w:b/>
          <w:color w:val="111111"/>
          <w:sz w:val="24"/>
          <w:szCs w:val="24"/>
        </w:rPr>
        <w:t>1133947832</w:t>
      </w:r>
      <w:r w:rsidRPr="00FE7B93">
        <w:rPr>
          <w:rFonts w:ascii="Times New Roman" w:hAnsi="Times New Roman" w:cs="Times New Roman"/>
          <w:b/>
          <w:bCs/>
          <w:sz w:val="24"/>
          <w:szCs w:val="24"/>
        </w:rPr>
        <w:t xml:space="preserve"> </w:t>
      </w:r>
      <w:r w:rsidRPr="00FE7B93">
        <w:rPr>
          <w:rStyle w:val="bylinepipe"/>
          <w:rFonts w:ascii="Times New Roman" w:hAnsi="Times New Roman" w:cs="Times New Roman"/>
          <w:sz w:val="24"/>
          <w:szCs w:val="24"/>
        </w:rPr>
        <w:t>| ISBN-13:</w:t>
      </w:r>
      <w:r w:rsidRPr="00FE7B93">
        <w:rPr>
          <w:rFonts w:ascii="Times New Roman" w:hAnsi="Times New Roman" w:cs="Times New Roman"/>
          <w:b/>
          <w:bCs/>
          <w:sz w:val="24"/>
          <w:szCs w:val="24"/>
        </w:rPr>
        <w:t xml:space="preserve"> 978-</w:t>
      </w:r>
      <w:r w:rsidRPr="00FE7B93">
        <w:rPr>
          <w:rStyle w:val="a-size-base"/>
          <w:rFonts w:ascii="Times New Roman" w:hAnsi="Times New Roman" w:cs="Times New Roman"/>
          <w:b/>
          <w:color w:val="111111"/>
          <w:sz w:val="24"/>
          <w:szCs w:val="24"/>
        </w:rPr>
        <w:t>1133947837</w:t>
      </w:r>
      <w:r w:rsidRPr="00FE7B93">
        <w:rPr>
          <w:rFonts w:ascii="Times New Roman" w:hAnsi="Times New Roman" w:cs="Times New Roman"/>
          <w:sz w:val="24"/>
          <w:szCs w:val="24"/>
        </w:rPr>
        <w:t xml:space="preserve"> </w:t>
      </w:r>
      <w:r w:rsidRPr="00FE7B93">
        <w:rPr>
          <w:rStyle w:val="bylinepipe"/>
          <w:rFonts w:ascii="Times New Roman" w:hAnsi="Times New Roman" w:cs="Times New Roman"/>
          <w:sz w:val="24"/>
          <w:szCs w:val="24"/>
        </w:rPr>
        <w:t xml:space="preserve">| Edition: </w:t>
      </w:r>
      <w:r w:rsidRPr="00FE7B93">
        <w:rPr>
          <w:rFonts w:ascii="Times New Roman" w:hAnsi="Times New Roman" w:cs="Times New Roman"/>
          <w:b/>
          <w:bCs/>
          <w:sz w:val="24"/>
          <w:szCs w:val="24"/>
        </w:rPr>
        <w:t>12</w:t>
      </w:r>
    </w:p>
    <w:p w:rsidR="00FE7B93" w:rsidRPr="00FE7B93" w:rsidRDefault="00FE7B93" w:rsidP="008F59A4">
      <w:pPr>
        <w:shd w:val="clear" w:color="auto" w:fill="FFFFFF"/>
        <w:spacing w:after="0" w:line="240" w:lineRule="auto"/>
        <w:rPr>
          <w:rFonts w:ascii="Times New Roman" w:hAnsi="Times New Roman" w:cs="Times New Roman"/>
          <w:color w:val="111111"/>
          <w:sz w:val="24"/>
          <w:szCs w:val="24"/>
        </w:rPr>
      </w:pPr>
      <w:r w:rsidRPr="00FE7B93">
        <w:rPr>
          <w:rStyle w:val="a-size-base"/>
          <w:rFonts w:ascii="Times New Roman" w:hAnsi="Times New Roman" w:cs="Times New Roman"/>
          <w:color w:val="111111"/>
          <w:sz w:val="24"/>
          <w:szCs w:val="24"/>
        </w:rPr>
        <w:t xml:space="preserve"> </w:t>
      </w:r>
    </w:p>
    <w:p w:rsidR="00FE7B93" w:rsidRPr="00FE7B93" w:rsidRDefault="00FE7B93" w:rsidP="008F59A4">
      <w:pPr>
        <w:pStyle w:val="Body"/>
        <w:rPr>
          <w:rFonts w:hAnsi="Times New Roman" w:cs="Times New Roman"/>
          <w:b/>
          <w:sz w:val="28"/>
          <w:szCs w:val="28"/>
        </w:rPr>
      </w:pPr>
      <w:r w:rsidRPr="00FE7B93">
        <w:rPr>
          <w:rFonts w:hAnsi="Times New Roman" w:cs="Times New Roman"/>
          <w:b/>
          <w:sz w:val="28"/>
          <w:szCs w:val="28"/>
        </w:rPr>
        <w:t>RESOURCES</w:t>
      </w:r>
    </w:p>
    <w:p w:rsidR="00FE7B93" w:rsidRPr="00FE7B93" w:rsidRDefault="00FE7B93" w:rsidP="008F59A4">
      <w:pPr>
        <w:spacing w:after="0" w:line="240" w:lineRule="auto"/>
        <w:jc w:val="both"/>
        <w:rPr>
          <w:rFonts w:ascii="Times New Roman" w:hAnsi="Times New Roman" w:cs="Times New Roman"/>
          <w:i/>
        </w:rPr>
      </w:pPr>
      <w:r w:rsidRPr="00FE7B93">
        <w:rPr>
          <w:rFonts w:ascii="Times New Roman" w:hAnsi="Times New Roman" w:cs="Times New Roman"/>
          <w:i/>
        </w:rPr>
        <w:t>Class website:</w:t>
      </w:r>
    </w:p>
    <w:p w:rsidR="00FE7B93" w:rsidRPr="00FE7B93" w:rsidRDefault="00A86CF1" w:rsidP="008F59A4">
      <w:pPr>
        <w:spacing w:after="0" w:line="240" w:lineRule="auto"/>
        <w:jc w:val="both"/>
        <w:rPr>
          <w:rFonts w:ascii="Times New Roman" w:hAnsi="Times New Roman" w:cs="Times New Roman"/>
        </w:rPr>
      </w:pPr>
      <w:hyperlink r:id="rId6" w:history="1">
        <w:r w:rsidR="00FE7B93" w:rsidRPr="00FE7B93">
          <w:rPr>
            <w:rStyle w:val="Hyperlink"/>
            <w:rFonts w:ascii="Times New Roman" w:hAnsi="Times New Roman" w:cs="Times New Roman"/>
          </w:rPr>
          <w:t>www.jufinance.com/fin415_20s</w:t>
        </w:r>
      </w:hyperlink>
    </w:p>
    <w:p w:rsidR="00FE7B93" w:rsidRPr="00FE7B93" w:rsidRDefault="00FE7B93" w:rsidP="008F59A4">
      <w:pPr>
        <w:spacing w:after="0" w:line="240" w:lineRule="auto"/>
        <w:jc w:val="both"/>
        <w:rPr>
          <w:rFonts w:ascii="Times New Roman" w:hAnsi="Times New Roman" w:cs="Times New Roman"/>
        </w:rPr>
      </w:pPr>
      <w:r w:rsidRPr="00FE7B93">
        <w:rPr>
          <w:rFonts w:ascii="Times New Roman" w:hAnsi="Times New Roman" w:cs="Times New Roman"/>
        </w:rPr>
        <w:t xml:space="preserve">Or search for the class website from the main website </w:t>
      </w:r>
      <w:hyperlink r:id="rId7" w:history="1">
        <w:r w:rsidRPr="00FE7B93">
          <w:rPr>
            <w:rStyle w:val="Hyperlink"/>
            <w:rFonts w:ascii="Times New Roman" w:hAnsi="Times New Roman" w:cs="Times New Roman"/>
          </w:rPr>
          <w:t>www.jufinance.com</w:t>
        </w:r>
      </w:hyperlink>
    </w:p>
    <w:p w:rsidR="00FE7B93" w:rsidRPr="00FE7B93" w:rsidRDefault="00FE7B93" w:rsidP="008F59A4">
      <w:pPr>
        <w:spacing w:after="0" w:line="240" w:lineRule="auto"/>
        <w:jc w:val="both"/>
        <w:rPr>
          <w:rFonts w:ascii="Times New Roman" w:hAnsi="Times New Roman" w:cs="Times New Roman"/>
        </w:rPr>
      </w:pPr>
    </w:p>
    <w:p w:rsidR="007254AB" w:rsidRDefault="007254AB" w:rsidP="00D85376">
      <w:pPr>
        <w:spacing w:line="240" w:lineRule="auto"/>
        <w:jc w:val="both"/>
        <w:rPr>
          <w:rFonts w:ascii="Times New Roman" w:hAnsi="Times New Roman" w:cs="Times New Roman"/>
          <w:b/>
          <w:spacing w:val="-2"/>
          <w:sz w:val="24"/>
          <w:szCs w:val="24"/>
          <w:lang w:eastAsia="zh-CN"/>
        </w:rPr>
      </w:pPr>
    </w:p>
    <w:p w:rsidR="00135568" w:rsidRPr="00135568" w:rsidRDefault="00135568" w:rsidP="00D85376">
      <w:pPr>
        <w:spacing w:line="240" w:lineRule="auto"/>
        <w:jc w:val="both"/>
        <w:rPr>
          <w:rFonts w:ascii="Times New Roman" w:hAnsi="Times New Roman" w:cs="Times New Roman"/>
          <w:b/>
          <w:spacing w:val="-2"/>
          <w:sz w:val="24"/>
          <w:szCs w:val="24"/>
        </w:rPr>
      </w:pPr>
      <w:r w:rsidRPr="00135568">
        <w:rPr>
          <w:rFonts w:ascii="Times New Roman" w:hAnsi="Times New Roman" w:cs="Times New Roman"/>
          <w:b/>
          <w:spacing w:val="-2"/>
          <w:sz w:val="24"/>
          <w:szCs w:val="24"/>
        </w:rPr>
        <w:t>FORMAT (if appropriate):</w:t>
      </w:r>
    </w:p>
    <w:p w:rsidR="00135568" w:rsidRPr="006F55EB" w:rsidRDefault="00135568" w:rsidP="00135568">
      <w:pPr>
        <w:pStyle w:val="BodyTextIndent2"/>
        <w:numPr>
          <w:ilvl w:val="0"/>
          <w:numId w:val="3"/>
        </w:numPr>
        <w:ind w:left="360"/>
        <w:rPr>
          <w:sz w:val="24"/>
          <w:szCs w:val="24"/>
        </w:rPr>
      </w:pPr>
      <w:r w:rsidRPr="006F55EB">
        <w:rPr>
          <w:sz w:val="24"/>
          <w:szCs w:val="24"/>
        </w:rPr>
        <w:t xml:space="preserve">Lecture will be integrated with student discussions </w:t>
      </w:r>
    </w:p>
    <w:p w:rsidR="006F55EB" w:rsidRPr="006F55EB" w:rsidRDefault="00135568" w:rsidP="006F55EB">
      <w:pPr>
        <w:pStyle w:val="BodyTextIndent2"/>
        <w:numPr>
          <w:ilvl w:val="0"/>
          <w:numId w:val="3"/>
        </w:numPr>
        <w:ind w:left="360"/>
        <w:rPr>
          <w:sz w:val="24"/>
          <w:szCs w:val="24"/>
        </w:rPr>
      </w:pPr>
      <w:r w:rsidRPr="006F55EB">
        <w:rPr>
          <w:sz w:val="24"/>
          <w:szCs w:val="24"/>
        </w:rPr>
        <w:t xml:space="preserve">Students will be expected to participate in class </w:t>
      </w:r>
    </w:p>
    <w:p w:rsidR="006F55EB" w:rsidRPr="007115E5" w:rsidRDefault="006F55EB" w:rsidP="006F55EB">
      <w:pPr>
        <w:pStyle w:val="BodyTextIndent2"/>
        <w:numPr>
          <w:ilvl w:val="0"/>
          <w:numId w:val="3"/>
        </w:numPr>
        <w:ind w:left="360"/>
      </w:pPr>
      <w:r w:rsidRPr="006F55EB">
        <w:rPr>
          <w:sz w:val="24"/>
          <w:szCs w:val="24"/>
        </w:rPr>
        <w:t>A guest speaker from Merrill Lynch will give us lecture regarding careers in the financial market. Exact date and time will be announced</w:t>
      </w:r>
      <w:r w:rsidR="00FE5163">
        <w:rPr>
          <w:sz w:val="24"/>
          <w:szCs w:val="24"/>
        </w:rPr>
        <w:t xml:space="preserve"> after time is set</w:t>
      </w:r>
      <w:r w:rsidRPr="007115E5">
        <w:t>.</w:t>
      </w:r>
    </w:p>
    <w:p w:rsidR="00135568" w:rsidRPr="00135568" w:rsidRDefault="006F55EB" w:rsidP="00135568">
      <w:pPr>
        <w:spacing w:line="240" w:lineRule="auto"/>
        <w:jc w:val="both"/>
        <w:rPr>
          <w:rFonts w:ascii="Times New Roman" w:hAnsi="Times New Roman" w:cs="Times New Roman"/>
          <w:sz w:val="24"/>
          <w:szCs w:val="24"/>
        </w:rPr>
      </w:pPr>
      <w:r w:rsidRPr="007115E5">
        <w:rPr>
          <w:rFonts w:hAnsi="Times New Roman" w:cs="Times New Roman"/>
        </w:rPr>
        <w:t xml:space="preserve"> </w:t>
      </w:r>
    </w:p>
    <w:p w:rsidR="00FE5163" w:rsidRPr="00FE5163" w:rsidRDefault="00FE5163" w:rsidP="00FE5163">
      <w:pPr>
        <w:jc w:val="both"/>
        <w:rPr>
          <w:rFonts w:ascii="Times New Roman" w:hAnsi="Times New Roman" w:cs="Times New Roman"/>
        </w:rPr>
      </w:pPr>
      <w:r w:rsidRPr="00FE5163">
        <w:rPr>
          <w:rFonts w:ascii="Times New Roman" w:hAnsi="Times New Roman" w:cs="Times New Roman"/>
        </w:rPr>
        <w:t xml:space="preserve">You will also need a </w:t>
      </w:r>
      <w:r w:rsidRPr="00FE5163">
        <w:rPr>
          <w:rFonts w:ascii="Times New Roman" w:hAnsi="Times New Roman" w:cs="Times New Roman"/>
          <w:b/>
        </w:rPr>
        <w:t>financial calculator or a laptop (highly recommend)</w:t>
      </w:r>
      <w:r w:rsidRPr="00FE5163">
        <w:rPr>
          <w:rFonts w:ascii="Times New Roman" w:hAnsi="Times New Roman" w:cs="Times New Roman"/>
        </w:rPr>
        <w:t>. Standard scientific or financial calculators are permitted for all exams. Calculators that store text are not permitted.</w:t>
      </w:r>
    </w:p>
    <w:p w:rsidR="00553D30" w:rsidRPr="00553D30" w:rsidRDefault="00D85376" w:rsidP="00797C66">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120"/>
        <w:jc w:val="both"/>
        <w:rPr>
          <w:rFonts w:hAnsi="Times New Roman" w:cs="Times New Roman"/>
          <w:b/>
          <w:kern w:val="2"/>
        </w:rPr>
      </w:pPr>
      <w:r>
        <w:rPr>
          <w:rFonts w:hAnsi="Times New Roman" w:cs="Times New Roman"/>
          <w:b/>
          <w:u w:val="single"/>
        </w:rPr>
        <w:br w:type="page"/>
      </w:r>
      <w:r w:rsidR="00553D30" w:rsidRPr="00553D30">
        <w:rPr>
          <w:rFonts w:hAnsi="Times New Roman" w:cs="Times New Roman"/>
          <w:b/>
          <w:kern w:val="2"/>
        </w:rPr>
        <w:lastRenderedPageBreak/>
        <w:t xml:space="preserve">NOTES REGARDING ASSIGNMENTS AND WORKLOAD </w:t>
      </w:r>
    </w:p>
    <w:p w:rsidR="00553D30" w:rsidRPr="00553D30" w:rsidRDefault="00553D30" w:rsidP="00797C66">
      <w:pPr>
        <w:pStyle w:val="Heading2"/>
        <w:numPr>
          <w:ilvl w:val="1"/>
          <w:numId w:val="0"/>
        </w:numPr>
        <w:suppressAutoHyphens/>
        <w:overflowPunct w:val="0"/>
        <w:autoSpaceDE w:val="0"/>
        <w:autoSpaceDN w:val="0"/>
        <w:adjustRightInd w:val="0"/>
        <w:spacing w:before="0" w:after="120"/>
        <w:textAlignment w:val="baseline"/>
        <w:rPr>
          <w:rFonts w:ascii="Times New Roman" w:hAnsi="Times New Roman" w:cs="Times New Roman"/>
          <w:b w:val="0"/>
          <w:i/>
          <w:iCs/>
          <w:color w:val="auto"/>
          <w:sz w:val="24"/>
          <w:szCs w:val="24"/>
          <w:u w:val="single"/>
        </w:rPr>
      </w:pPr>
      <w:r w:rsidRPr="00553D30">
        <w:rPr>
          <w:rFonts w:ascii="Times New Roman" w:hAnsi="Times New Roman" w:cs="Times New Roman"/>
          <w:b w:val="0"/>
          <w:i/>
          <w:color w:val="auto"/>
          <w:sz w:val="24"/>
          <w:szCs w:val="24"/>
          <w:u w:val="single"/>
        </w:rPr>
        <w:t xml:space="preserve">Exams   </w:t>
      </w:r>
    </w:p>
    <w:p w:rsidR="00553D30" w:rsidRPr="00553D30" w:rsidRDefault="008F59A4" w:rsidP="00553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Two</w:t>
      </w:r>
      <w:r w:rsidR="00553D30" w:rsidRPr="00553D30">
        <w:rPr>
          <w:rFonts w:ascii="Times New Roman" w:hAnsi="Times New Roman" w:cs="Times New Roman"/>
          <w:sz w:val="24"/>
          <w:szCs w:val="24"/>
        </w:rPr>
        <w:t xml:space="preserve"> mid</w:t>
      </w:r>
      <w:r w:rsidR="00DD2BEB">
        <w:rPr>
          <w:rFonts w:ascii="Times New Roman" w:hAnsi="Times New Roman" w:cs="Times New Roman"/>
          <w:sz w:val="24"/>
          <w:szCs w:val="24"/>
        </w:rPr>
        <w:t>-term</w:t>
      </w:r>
      <w:r w:rsidR="00553D30" w:rsidRPr="00553D30">
        <w:rPr>
          <w:rFonts w:ascii="Times New Roman" w:hAnsi="Times New Roman" w:cs="Times New Roman"/>
          <w:sz w:val="24"/>
          <w:szCs w:val="24"/>
        </w:rPr>
        <w:t xml:space="preserve"> exams and one final comprehensive exam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553D30" w:rsidRPr="00553D30" w:rsidRDefault="00553D30" w:rsidP="00553D30">
      <w:pPr>
        <w:spacing w:after="0" w:line="240" w:lineRule="auto"/>
        <w:jc w:val="both"/>
        <w:rPr>
          <w:rFonts w:ascii="Times New Roman" w:hAnsi="Times New Roman" w:cs="Times New Roman"/>
          <w:sz w:val="24"/>
          <w:szCs w:val="24"/>
        </w:rPr>
      </w:pPr>
      <w:r w:rsidRPr="00553D30">
        <w:rPr>
          <w:rFonts w:ascii="Times New Roman" w:hAnsi="Times New Roman" w:cs="Times New Roman"/>
          <w:sz w:val="24"/>
          <w:szCs w:val="24"/>
        </w:rPr>
        <w:t xml:space="preserve">As exams approach, I will provide more information as to what types of questions you should expect. Also, note that the material we cover in the earlier exams provides a basis for understanding the material in the remainder of the course. </w:t>
      </w:r>
    </w:p>
    <w:p w:rsidR="00553D30" w:rsidRPr="00553D30" w:rsidRDefault="00553D30" w:rsidP="00553D30">
      <w:pPr>
        <w:spacing w:after="0" w:line="240" w:lineRule="auto"/>
        <w:jc w:val="both"/>
        <w:rPr>
          <w:rFonts w:ascii="Times New Roman" w:hAnsi="Times New Roman" w:cs="Times New Roman"/>
          <w:sz w:val="24"/>
          <w:szCs w:val="24"/>
        </w:rPr>
      </w:pPr>
    </w:p>
    <w:p w:rsidR="00553D30" w:rsidRPr="00553D30" w:rsidRDefault="00553D30" w:rsidP="00797C66">
      <w:pPr>
        <w:spacing w:after="120" w:line="240" w:lineRule="auto"/>
        <w:jc w:val="both"/>
        <w:rPr>
          <w:rFonts w:ascii="Times New Roman" w:hAnsi="Times New Roman" w:cs="Times New Roman"/>
          <w:i/>
          <w:sz w:val="24"/>
          <w:szCs w:val="24"/>
          <w:u w:val="single"/>
        </w:rPr>
      </w:pPr>
      <w:r w:rsidRPr="00553D30">
        <w:rPr>
          <w:rFonts w:ascii="Times New Roman" w:hAnsi="Times New Roman" w:cs="Times New Roman"/>
          <w:i/>
          <w:sz w:val="24"/>
          <w:szCs w:val="24"/>
          <w:u w:val="single"/>
        </w:rPr>
        <w:t xml:space="preserve">Homework </w:t>
      </w:r>
    </w:p>
    <w:p w:rsidR="00553D30" w:rsidRPr="00553D30" w:rsidRDefault="00553D30" w:rsidP="00553D30">
      <w:pPr>
        <w:spacing w:after="0" w:line="240" w:lineRule="auto"/>
        <w:jc w:val="both"/>
        <w:rPr>
          <w:rFonts w:ascii="Times New Roman" w:hAnsi="Times New Roman" w:cs="Times New Roman"/>
          <w:sz w:val="24"/>
          <w:szCs w:val="24"/>
        </w:rPr>
      </w:pPr>
      <w:r w:rsidRPr="00553D30">
        <w:rPr>
          <w:rFonts w:ascii="Times New Roman" w:hAnsi="Times New Roman" w:cs="Times New Roman"/>
          <w:sz w:val="24"/>
          <w:szCs w:val="24"/>
        </w:rPr>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553D30" w:rsidRDefault="00553D30" w:rsidP="00553D30">
      <w:pPr>
        <w:spacing w:after="0"/>
        <w:rPr>
          <w:rFonts w:ascii="Times New Roman" w:hAnsi="Times New Roman" w:cs="Times New Roman"/>
          <w:sz w:val="24"/>
          <w:szCs w:val="24"/>
        </w:rPr>
      </w:pPr>
    </w:p>
    <w:p w:rsidR="00797C66" w:rsidRPr="00797C66" w:rsidRDefault="00797C66" w:rsidP="00797C66">
      <w:pPr>
        <w:rPr>
          <w:rFonts w:ascii="Times New Roman" w:hAnsi="Times New Roman" w:cs="Times New Roman"/>
          <w:i/>
          <w:sz w:val="24"/>
          <w:szCs w:val="24"/>
          <w:u w:val="single"/>
        </w:rPr>
      </w:pPr>
      <w:r w:rsidRPr="00797C66">
        <w:rPr>
          <w:rFonts w:ascii="Times New Roman" w:hAnsi="Times New Roman" w:cs="Times New Roman"/>
          <w:i/>
          <w:sz w:val="24"/>
          <w:szCs w:val="24"/>
          <w:u w:val="single"/>
        </w:rPr>
        <w:t xml:space="preserve">Term Projects </w:t>
      </w:r>
    </w:p>
    <w:p w:rsidR="00797C66" w:rsidRPr="00797C66" w:rsidRDefault="00797C66" w:rsidP="00797C66">
      <w:pPr>
        <w:autoSpaceDE w:val="0"/>
        <w:autoSpaceDN w:val="0"/>
        <w:adjustRightInd w:val="0"/>
        <w:jc w:val="both"/>
        <w:rPr>
          <w:rFonts w:ascii="Times New Roman" w:hAnsi="Times New Roman" w:cs="Times New Roman"/>
          <w:sz w:val="24"/>
          <w:szCs w:val="24"/>
        </w:rPr>
      </w:pPr>
      <w:r w:rsidRPr="00797C66">
        <w:rPr>
          <w:rFonts w:ascii="Times New Roman" w:hAnsi="Times New Roman" w:cs="Times New Roman"/>
          <w:sz w:val="24"/>
          <w:szCs w:val="24"/>
        </w:rPr>
        <w:t xml:space="preserve">There will be two term projects, the Multinational Financial Management. </w:t>
      </w:r>
      <w:proofErr w:type="gramStart"/>
      <w:r w:rsidRPr="00797C66">
        <w:rPr>
          <w:rFonts w:ascii="Times New Roman" w:hAnsi="Times New Roman" w:cs="Times New Roman"/>
          <w:sz w:val="24"/>
          <w:szCs w:val="24"/>
        </w:rPr>
        <w:t>This projects</w:t>
      </w:r>
      <w:proofErr w:type="gramEnd"/>
      <w:r w:rsidRPr="00797C66">
        <w:rPr>
          <w:rFonts w:ascii="Times New Roman" w:hAnsi="Times New Roman" w:cs="Times New Roman"/>
          <w:sz w:val="24"/>
          <w:szCs w:val="24"/>
        </w:rPr>
        <w:t xml:space="preserve"> help students to understand the factors that influence the performance of Multinational Companies. The projects cover topics including exchange rate quotation, interest rate parity, purchasing power parity, and international capital market. </w:t>
      </w:r>
    </w:p>
    <w:p w:rsidR="000C2375" w:rsidRPr="00553D30" w:rsidRDefault="000C2375" w:rsidP="00797C66">
      <w:pPr>
        <w:spacing w:after="12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Quizzes</w:t>
      </w:r>
      <w:r w:rsidRPr="00553D30">
        <w:rPr>
          <w:rFonts w:ascii="Times New Roman" w:hAnsi="Times New Roman" w:cs="Times New Roman"/>
          <w:i/>
          <w:sz w:val="24"/>
          <w:szCs w:val="24"/>
          <w:u w:val="single"/>
        </w:rPr>
        <w:t xml:space="preserve"> </w:t>
      </w:r>
    </w:p>
    <w:p w:rsidR="000C2375" w:rsidRPr="00553D30" w:rsidRDefault="000C2375" w:rsidP="000C2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quiz will be given at the beginning of each Tuesday class. The quiz questions will cover materials learned in the previous week. </w:t>
      </w:r>
      <w:r w:rsidRPr="00553D30">
        <w:rPr>
          <w:rFonts w:ascii="Times New Roman" w:hAnsi="Times New Roman" w:cs="Times New Roman"/>
          <w:sz w:val="24"/>
          <w:szCs w:val="24"/>
        </w:rPr>
        <w:t xml:space="preserve">Note that questions similar to the </w:t>
      </w:r>
      <w:r>
        <w:rPr>
          <w:rFonts w:ascii="Times New Roman" w:hAnsi="Times New Roman" w:cs="Times New Roman"/>
          <w:sz w:val="24"/>
          <w:szCs w:val="24"/>
        </w:rPr>
        <w:t>quiz questions</w:t>
      </w:r>
      <w:r w:rsidRPr="00553D30">
        <w:rPr>
          <w:rFonts w:ascii="Times New Roman" w:hAnsi="Times New Roman" w:cs="Times New Roman"/>
          <w:sz w:val="24"/>
          <w:szCs w:val="24"/>
        </w:rPr>
        <w:t xml:space="preserve"> may appear on exams. </w:t>
      </w:r>
    </w:p>
    <w:p w:rsidR="000C2375" w:rsidRPr="00553D30" w:rsidRDefault="000C2375" w:rsidP="00553D30">
      <w:pPr>
        <w:spacing w:after="0"/>
        <w:rPr>
          <w:rFonts w:ascii="Times New Roman" w:hAnsi="Times New Roman" w:cs="Times New Roman"/>
          <w:sz w:val="24"/>
          <w:szCs w:val="24"/>
        </w:rPr>
      </w:pPr>
    </w:p>
    <w:p w:rsidR="00A81DC1" w:rsidRDefault="00A81DC1" w:rsidP="00A81DC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eastAsia="Times New Roman Bold" w:hAnsi="Times New Roman Bold" w:cs="Times New Roman Bold"/>
        </w:rPr>
      </w:pPr>
      <w:r>
        <w:rPr>
          <w:rFonts w:ascii="Times New Roman Bold"/>
        </w:rPr>
        <w:t>COURSE GRADING</w:t>
      </w:r>
    </w:p>
    <w:p w:rsidR="00FE7B93" w:rsidRPr="00FE7B93" w:rsidRDefault="00FE7B93" w:rsidP="00FE7B93">
      <w:pPr>
        <w:spacing w:after="0" w:line="240" w:lineRule="auto"/>
        <w:rPr>
          <w:rFonts w:ascii="Times New Roman" w:hAnsi="Times New Roman" w:cs="Times New Roman"/>
        </w:rPr>
      </w:pPr>
      <w:r w:rsidRPr="00FE7B93">
        <w:rPr>
          <w:rFonts w:ascii="Times New Roman" w:hAnsi="Times New Roman" w:cs="Times New Roman"/>
        </w:rPr>
        <w:t>3</w:t>
      </w:r>
      <w:r>
        <w:rPr>
          <w:rFonts w:ascii="Times New Roman" w:hAnsi="Times New Roman" w:cs="Times New Roman"/>
        </w:rPr>
        <w:t xml:space="preserve"> Exams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65</w:t>
      </w:r>
      <w:r w:rsidRPr="00FE7B93">
        <w:rPr>
          <w:rFonts w:ascii="Times New Roman" w:hAnsi="Times New Roman" w:cs="Times New Roman"/>
        </w:rPr>
        <w:t>%</w:t>
      </w:r>
    </w:p>
    <w:p w:rsidR="00FE7B93" w:rsidRPr="00FE7B93" w:rsidRDefault="00FE7B93" w:rsidP="00FE7B93">
      <w:pPr>
        <w:spacing w:after="0" w:line="240" w:lineRule="auto"/>
        <w:rPr>
          <w:rFonts w:ascii="Times New Roman" w:hAnsi="Times New Roman" w:cs="Times New Roman"/>
        </w:rPr>
      </w:pPr>
      <w:r w:rsidRPr="00FE7B93">
        <w:rPr>
          <w:rFonts w:ascii="Times New Roman" w:hAnsi="Times New Roman" w:cs="Times New Roman"/>
        </w:rPr>
        <w:t>Quizzes</w:t>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r>
      <w:r>
        <w:rPr>
          <w:rFonts w:ascii="Times New Roman" w:hAnsi="Times New Roman" w:cs="Times New Roman"/>
        </w:rPr>
        <w:t>5</w:t>
      </w:r>
      <w:r w:rsidRPr="00FE7B93">
        <w:rPr>
          <w:rFonts w:ascii="Times New Roman" w:hAnsi="Times New Roman" w:cs="Times New Roman"/>
        </w:rPr>
        <w:t>%</w:t>
      </w:r>
    </w:p>
    <w:p w:rsidR="00FE7B93" w:rsidRPr="00FE7B93" w:rsidRDefault="00FE7B93" w:rsidP="00FE7B93">
      <w:pPr>
        <w:spacing w:after="0" w:line="240" w:lineRule="auto"/>
        <w:rPr>
          <w:rFonts w:ascii="Times New Roman" w:hAnsi="Times New Roman" w:cs="Times New Roman"/>
        </w:rPr>
      </w:pPr>
      <w:r w:rsidRPr="00FE7B93">
        <w:rPr>
          <w:rFonts w:ascii="Times New Roman" w:hAnsi="Times New Roman" w:cs="Times New Roman"/>
        </w:rPr>
        <w:t xml:space="preserve">Homework </w:t>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r>
      <w:r>
        <w:rPr>
          <w:rFonts w:ascii="Times New Roman" w:hAnsi="Times New Roman" w:cs="Times New Roman"/>
        </w:rPr>
        <w:t>15</w:t>
      </w:r>
      <w:r w:rsidRPr="00FE7B93">
        <w:rPr>
          <w:rFonts w:ascii="Times New Roman" w:hAnsi="Times New Roman" w:cs="Times New Roman"/>
        </w:rPr>
        <w:t>%</w:t>
      </w:r>
    </w:p>
    <w:p w:rsidR="00FE7B93" w:rsidRPr="00FE7B93" w:rsidRDefault="00FE7B93" w:rsidP="00FE7B93">
      <w:pPr>
        <w:spacing w:after="0" w:line="240" w:lineRule="auto"/>
        <w:rPr>
          <w:rFonts w:ascii="Times New Roman" w:hAnsi="Times New Roman" w:cs="Times New Roman"/>
        </w:rPr>
      </w:pPr>
      <w:r w:rsidRPr="00FE7B93">
        <w:rPr>
          <w:rFonts w:ascii="Times New Roman" w:hAnsi="Times New Roman" w:cs="Times New Roman"/>
        </w:rPr>
        <w:t>Term Project</w:t>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t>15%</w:t>
      </w:r>
    </w:p>
    <w:p w:rsidR="00FE7B93" w:rsidRPr="00FE7B93" w:rsidRDefault="00FE7B93" w:rsidP="00FE7B93">
      <w:pPr>
        <w:spacing w:after="0" w:line="240" w:lineRule="auto"/>
        <w:rPr>
          <w:rFonts w:ascii="Times New Roman" w:hAnsi="Times New Roman" w:cs="Times New Roman"/>
        </w:rPr>
      </w:pPr>
      <w:proofErr w:type="gramStart"/>
      <w:r w:rsidRPr="00FE7B93">
        <w:rPr>
          <w:rFonts w:ascii="Times New Roman" w:hAnsi="Times New Roman" w:cs="Times New Roman"/>
        </w:rPr>
        <w:t>Extra Credit</w:t>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t>???</w:t>
      </w:r>
      <w:proofErr w:type="gramEnd"/>
    </w:p>
    <w:p w:rsidR="00FE7B93" w:rsidRPr="007115E5" w:rsidRDefault="00FE7B93" w:rsidP="00FE7B93">
      <w:pPr>
        <w:pStyle w:val="Body"/>
        <w:rPr>
          <w:rFonts w:hAnsi="Times New Roman" w:cs="Times New Roman"/>
        </w:rPr>
      </w:pPr>
    </w:p>
    <w:p w:rsidR="00D85376" w:rsidRDefault="00D85376">
      <w:pPr>
        <w:spacing w:after="160" w:line="259" w:lineRule="auto"/>
        <w:rPr>
          <w:rFonts w:ascii="Times New Roman" w:hAnsi="Times New Roman" w:cs="Times New Roman"/>
          <w:b/>
          <w:sz w:val="24"/>
          <w:szCs w:val="24"/>
          <w:u w:val="single"/>
        </w:rPr>
      </w:pPr>
    </w:p>
    <w:p w:rsidR="00797C66" w:rsidRDefault="00797C66">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D6668" w:rsidRPr="00677DFC" w:rsidRDefault="00135568" w:rsidP="00135568">
      <w:pPr>
        <w:spacing w:line="240" w:lineRule="auto"/>
        <w:contextualSpacing/>
        <w:rPr>
          <w:rFonts w:ascii="Times New Roman" w:hAnsi="Times New Roman" w:cs="Times New Roman"/>
          <w:b/>
          <w:sz w:val="24"/>
          <w:szCs w:val="24"/>
          <w:u w:val="single"/>
          <w:lang w:eastAsia="zh-CN"/>
        </w:rPr>
      </w:pPr>
      <w:r w:rsidRPr="00677DFC">
        <w:rPr>
          <w:rFonts w:ascii="Times New Roman" w:hAnsi="Times New Roman" w:cs="Times New Roman"/>
          <w:b/>
          <w:sz w:val="24"/>
          <w:szCs w:val="24"/>
          <w:u w:val="single"/>
        </w:rPr>
        <w:lastRenderedPageBreak/>
        <w:t>GRADING</w:t>
      </w:r>
      <w:r w:rsidR="007254AB">
        <w:rPr>
          <w:rFonts w:ascii="Times New Roman" w:hAnsi="Times New Roman" w:cs="Times New Roman" w:hint="eastAsia"/>
          <w:b/>
          <w:sz w:val="24"/>
          <w:szCs w:val="24"/>
          <w:u w:val="single"/>
          <w:lang w:eastAsia="zh-CN"/>
        </w:rPr>
        <w:t xml:space="preserve"> SCALE</w:t>
      </w:r>
    </w:p>
    <w:p w:rsidR="00677DFC" w:rsidRPr="00677DFC" w:rsidRDefault="00593DA2" w:rsidP="00677DFC">
      <w:pPr>
        <w:pStyle w:val="Heading1"/>
        <w:pBdr>
          <w:top w:val="none" w:sz="0" w:space="0" w:color="auto"/>
          <w:left w:val="none" w:sz="0" w:space="0" w:color="auto"/>
          <w:bottom w:val="none" w:sz="0" w:space="0" w:color="auto"/>
          <w:right w:val="none" w:sz="0" w:space="0" w:color="auto"/>
          <w:between w:val="none" w:sz="0" w:space="0" w:color="auto"/>
        </w:pBdr>
        <w:tabs>
          <w:tab w:val="clear" w:pos="4680"/>
          <w:tab w:val="clear" w:pos="7920"/>
          <w:tab w:val="center" w:pos="4320"/>
          <w:tab w:val="center" w:pos="7200"/>
        </w:tabs>
        <w:rPr>
          <w:smallCaps/>
          <w:sz w:val="22"/>
        </w:rPr>
      </w:pPr>
      <w:r w:rsidRPr="00677DFC">
        <w:rPr>
          <w:caps/>
          <w:sz w:val="22"/>
        </w:rPr>
        <w:t>Course grading scale</w:t>
      </w:r>
      <w:r w:rsidR="00F534A7" w:rsidRPr="00677DFC">
        <w:rPr>
          <w:caps/>
          <w:sz w:val="22"/>
        </w:rPr>
        <w:t xml:space="preserve"> (</w:t>
      </w:r>
      <w:r w:rsidR="00677DFC" w:rsidRPr="00677DFC">
        <w:rPr>
          <w:smallCaps/>
          <w:sz w:val="22"/>
        </w:rPr>
        <w:t xml:space="preserve">for </w:t>
      </w:r>
      <w:r w:rsidR="00FE5163">
        <w:rPr>
          <w:smallCaps/>
          <w:sz w:val="22"/>
        </w:rPr>
        <w:t>1</w:t>
      </w:r>
      <w:r w:rsidR="00677DFC" w:rsidRPr="00677DFC">
        <w:rPr>
          <w:smallCaps/>
          <w:sz w:val="22"/>
        </w:rPr>
        <w:t>00 point course</w:t>
      </w:r>
      <w:r w:rsidR="00F534A7" w:rsidRPr="00677DFC">
        <w:rPr>
          <w:smallCaps/>
          <w:sz w:val="22"/>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4860"/>
          <w:tab w:val="center" w:pos="8100"/>
        </w:tabs>
        <w:spacing w:after="0"/>
        <w:rPr>
          <w:rFonts w:ascii="Times New Roman" w:hAnsi="Times New Roman" w:cs="Times New Roman"/>
          <w:b/>
        </w:rPr>
      </w:pPr>
      <w:r w:rsidRPr="00677DFC">
        <w:rPr>
          <w:rFonts w:ascii="Times New Roman" w:hAnsi="Times New Roman" w:cs="Times New Roman"/>
          <w:b/>
        </w:rPr>
        <w:tab/>
        <w:t xml:space="preserve">Point Total </w:t>
      </w:r>
      <w:r w:rsidRPr="00677DFC">
        <w:rPr>
          <w:rFonts w:ascii="Times New Roman" w:hAnsi="Times New Roman" w:cs="Times New Roman"/>
          <w:b/>
        </w:rPr>
        <w:tab/>
        <w:t>Letter Grade</w:t>
      </w:r>
      <w:r w:rsidRPr="00677DFC">
        <w:rPr>
          <w:rFonts w:ascii="Times New Roman" w:hAnsi="Times New Roman" w:cs="Times New Roman"/>
          <w:b/>
        </w:rPr>
        <w:tab/>
        <w:t>% of Total Course Points</w:t>
      </w:r>
      <w:r w:rsidRPr="00677DFC">
        <w:rPr>
          <w:rFonts w:ascii="Times New Roman" w:hAnsi="Times New Roman" w:cs="Times New Roman"/>
          <w:b/>
        </w:rPr>
        <w:tab/>
      </w:r>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90-1</w:t>
      </w:r>
      <w:r w:rsidR="00593DA2" w:rsidRPr="00677DFC">
        <w:rPr>
          <w:rFonts w:ascii="Times New Roman" w:hAnsi="Times New Roman" w:cs="Times New Roman"/>
        </w:rPr>
        <w:t>00</w:t>
      </w:r>
      <w:r w:rsidR="00593DA2" w:rsidRPr="00677DFC">
        <w:rPr>
          <w:rFonts w:ascii="Times New Roman" w:hAnsi="Times New Roman" w:cs="Times New Roman"/>
        </w:rPr>
        <w:tab/>
        <w:t>A</w:t>
      </w:r>
      <w:r w:rsidR="00593DA2" w:rsidRPr="00677DFC">
        <w:rPr>
          <w:rFonts w:ascii="Times New Roman" w:hAnsi="Times New Roman" w:cs="Times New Roman"/>
        </w:rPr>
        <w:tab/>
        <w:t>9</w:t>
      </w:r>
      <w:r>
        <w:rPr>
          <w:rFonts w:ascii="Times New Roman" w:hAnsi="Times New Roman" w:cs="Times New Roman"/>
        </w:rPr>
        <w:t>0</w:t>
      </w:r>
      <w:r w:rsidR="00593DA2" w:rsidRPr="00677DFC">
        <w:rPr>
          <w:rFonts w:ascii="Times New Roman" w:hAnsi="Times New Roman" w:cs="Times New Roman"/>
        </w:rPr>
        <w:t>-100%</w:t>
      </w:r>
      <w:proofErr w:type="gramEnd"/>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89-89.5</w:t>
      </w:r>
      <w:r w:rsidR="00593DA2" w:rsidRPr="00677DFC">
        <w:rPr>
          <w:rFonts w:ascii="Times New Roman" w:hAnsi="Times New Roman" w:cs="Times New Roman"/>
        </w:rPr>
        <w:tab/>
        <w:t>A</w:t>
      </w:r>
      <w:proofErr w:type="gramEnd"/>
      <w:r w:rsidR="00593DA2" w:rsidRPr="00677DFC">
        <w:rPr>
          <w:rFonts w:ascii="Times New Roman" w:hAnsi="Times New Roman" w:cs="Times New Roman"/>
        </w:rPr>
        <w:sym w:font="Symbol" w:char="F02D"/>
      </w:r>
      <w:r w:rsidR="00593DA2" w:rsidRPr="00677DFC">
        <w:rPr>
          <w:rFonts w:ascii="Times New Roman" w:hAnsi="Times New Roman" w:cs="Times New Roman"/>
        </w:rPr>
        <w:tab/>
      </w:r>
      <w:r>
        <w:rPr>
          <w:rFonts w:ascii="Times New Roman" w:hAnsi="Times New Roman" w:cs="Times New Roman"/>
        </w:rPr>
        <w:t>89-89.5</w:t>
      </w:r>
      <w:r w:rsidR="00593DA2"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ab/>
        <w:t>B</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proofErr w:type="gramStart"/>
      <w:r w:rsidR="00A81DC1">
        <w:rPr>
          <w:rFonts w:ascii="Times New Roman" w:hAnsi="Times New Roman" w:cs="Times New Roman"/>
        </w:rPr>
        <w:t>70-77.5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70-77.5</w:t>
      </w:r>
      <w:r w:rsidRPr="00677DFC">
        <w:rPr>
          <w:rFonts w:ascii="Times New Roman" w:hAnsi="Times New Roman" w:cs="Times New Roman"/>
        </w:rPr>
        <w:t>%</w:t>
      </w:r>
      <w:proofErr w:type="gramEnd"/>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ab/>
        <w:t>C</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ab/>
        <w:t>D</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w:t>
      </w:r>
    </w:p>
    <w:p w:rsidR="00593DA2" w:rsidRPr="00677DFC" w:rsidRDefault="00593DA2" w:rsidP="00677DF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ab/>
        <w:t>F</w:t>
      </w: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w:t>
      </w:r>
    </w:p>
    <w:p w:rsidR="00135568" w:rsidRPr="00677DFC" w:rsidRDefault="00135568" w:rsidP="002D6668">
      <w:pPr>
        <w:spacing w:line="240" w:lineRule="auto"/>
        <w:contextualSpacing/>
        <w:jc w:val="both"/>
        <w:rPr>
          <w:rFonts w:ascii="Times New Roman" w:hAnsi="Times New Roman" w:cs="Times New Roman"/>
          <w:color w:val="A6A6A6" w:themeColor="background1" w:themeShade="A6"/>
          <w:sz w:val="24"/>
          <w:szCs w:val="24"/>
        </w:rPr>
      </w:pPr>
    </w:p>
    <w:p w:rsidR="007254AB" w:rsidRDefault="007254AB">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D6668" w:rsidRPr="0083099F" w:rsidRDefault="00135568" w:rsidP="00135568">
      <w:pPr>
        <w:spacing w:line="240" w:lineRule="auto"/>
        <w:contextualSpacing/>
        <w:rPr>
          <w:rFonts w:ascii="Times New Roman" w:hAnsi="Times New Roman" w:cs="Times New Roman"/>
          <w:b/>
          <w:sz w:val="24"/>
          <w:szCs w:val="24"/>
          <w:u w:val="single"/>
        </w:rPr>
      </w:pPr>
      <w:r w:rsidRPr="00677DFC">
        <w:rPr>
          <w:rFonts w:ascii="Times New Roman" w:hAnsi="Times New Roman" w:cs="Times New Roman"/>
          <w:b/>
          <w:sz w:val="24"/>
          <w:szCs w:val="24"/>
          <w:u w:val="single"/>
        </w:rPr>
        <w:lastRenderedPageBreak/>
        <w:t>POLICIES</w:t>
      </w:r>
    </w:p>
    <w:p w:rsidR="002D6668" w:rsidRPr="0083099F" w:rsidRDefault="002D6668" w:rsidP="002D6668">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Attendance: </w:t>
      </w:r>
      <w:r w:rsidRPr="0083099F">
        <w:rPr>
          <w:rFonts w:ascii="Times New Roman" w:hAnsi="Times New Roman" w:cs="Times New Roman"/>
          <w:sz w:val="24"/>
          <w:szCs w:val="24"/>
        </w:rPr>
        <w:t>Students are asked to sign an attendance sheet at the beginning of each class, although no formal penalty will be assessed for poor attendance.</w:t>
      </w:r>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Make-Up Exams: </w:t>
      </w:r>
      <w:r w:rsidRPr="0083099F">
        <w:rPr>
          <w:rFonts w:ascii="Times New Roman" w:hAnsi="Times New Roman" w:cs="Times New Roman"/>
          <w:sz w:val="24"/>
          <w:szCs w:val="24"/>
        </w:rPr>
        <w:t>Students who miss a</w:t>
      </w:r>
      <w:r w:rsidR="00BD6448" w:rsidRPr="0083099F">
        <w:rPr>
          <w:rFonts w:ascii="Times New Roman" w:hAnsi="Times New Roman" w:cs="Times New Roman"/>
          <w:sz w:val="24"/>
          <w:szCs w:val="24"/>
        </w:rPr>
        <w:t>n assignment or</w:t>
      </w:r>
      <w:r w:rsidRPr="0083099F">
        <w:rPr>
          <w:rFonts w:ascii="Times New Roman" w:hAnsi="Times New Roman" w:cs="Times New Roman"/>
          <w:sz w:val="24"/>
          <w:szCs w:val="24"/>
        </w:rPr>
        <w:t xml:space="preserve"> exam </w:t>
      </w:r>
      <w:r w:rsidR="00822738" w:rsidRPr="0083099F">
        <w:rPr>
          <w:rFonts w:ascii="Times New Roman" w:hAnsi="Times New Roman" w:cs="Times New Roman"/>
          <w:sz w:val="24"/>
          <w:szCs w:val="24"/>
        </w:rPr>
        <w:t xml:space="preserve">for a valid reason </w:t>
      </w:r>
      <w:r w:rsidRPr="0083099F">
        <w:rPr>
          <w:rFonts w:ascii="Times New Roman" w:hAnsi="Times New Roman" w:cs="Times New Roman"/>
          <w:sz w:val="24"/>
          <w:szCs w:val="24"/>
        </w:rPr>
        <w:t>must present documentation (from a medical doctor, a coach, a representative from student life, or other university official) to make it up.</w:t>
      </w:r>
    </w:p>
    <w:p w:rsidR="0083099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Using Electronic Devices:</w:t>
      </w:r>
      <w:r w:rsidR="0083099F" w:rsidRPr="0083099F">
        <w:rPr>
          <w:rFonts w:ascii="Times New Roman" w:hAnsi="Times New Roman" w:cs="Times New Roman"/>
          <w:b/>
          <w:sz w:val="24"/>
          <w:szCs w:val="24"/>
        </w:rPr>
        <w:t xml:space="preserve"> </w:t>
      </w:r>
      <w:r w:rsidRPr="0083099F">
        <w:rPr>
          <w:rFonts w:ascii="Times New Roman" w:hAnsi="Times New Roman" w:cs="Times New Roman"/>
          <w:sz w:val="24"/>
          <w:szCs w:val="24"/>
        </w:rPr>
        <w:t xml:space="preserve">The use of laptop computers, tablets, cell phones, or any other electronic devices during class is prohibited unless explicitly authorized by the instructor.  </w:t>
      </w:r>
    </w:p>
    <w:p w:rsidR="007E12BF" w:rsidRPr="0083099F" w:rsidRDefault="00CB1A74"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Extra Credit: </w:t>
      </w:r>
      <w:r w:rsidRPr="0083099F">
        <w:rPr>
          <w:rFonts w:ascii="Times New Roman" w:hAnsi="Times New Roman" w:cs="Times New Roman"/>
          <w:sz w:val="24"/>
          <w:szCs w:val="24"/>
        </w:rPr>
        <w:t xml:space="preserve">In addition to the extra credit opportunities listed below on the schedule, the instructor may offer other extra credit opportunities, but students may earn no more than </w:t>
      </w:r>
      <w:r w:rsidR="00032380" w:rsidRPr="0083099F">
        <w:rPr>
          <w:rFonts w:ascii="Times New Roman" w:hAnsi="Times New Roman" w:cs="Times New Roman"/>
          <w:sz w:val="24"/>
          <w:szCs w:val="24"/>
        </w:rPr>
        <w:t>5</w:t>
      </w:r>
      <w:r w:rsidRPr="0083099F">
        <w:rPr>
          <w:rFonts w:ascii="Times New Roman" w:hAnsi="Times New Roman" w:cs="Times New Roman"/>
          <w:sz w:val="24"/>
          <w:szCs w:val="24"/>
        </w:rPr>
        <w:t xml:space="preserve"> extra credit points.</w:t>
      </w:r>
      <w:bookmarkStart w:id="1" w:name="_Hlk534564687"/>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Academic Honesty:</w:t>
      </w:r>
      <w:r w:rsidRPr="0083099F">
        <w:rPr>
          <w:rFonts w:ascii="Times New Roman" w:hAnsi="Times New Roman" w:cs="Times New Roman"/>
          <w:sz w:val="24"/>
          <w:szCs w:val="24"/>
        </w:rPr>
        <w:t xml:space="preserve"> Any act of academic misconduct</w:t>
      </w:r>
      <w:r w:rsidR="00D4178D" w:rsidRPr="0083099F">
        <w:rPr>
          <w:rFonts w:ascii="Times New Roman" w:hAnsi="Times New Roman" w:cs="Times New Roman"/>
          <w:sz w:val="24"/>
          <w:szCs w:val="24"/>
        </w:rPr>
        <w:t xml:space="preserve"> in this course </w:t>
      </w:r>
      <w:r w:rsidRPr="0083099F">
        <w:rPr>
          <w:rFonts w:ascii="Times New Roman" w:hAnsi="Times New Roman" w:cs="Times New Roman"/>
          <w:sz w:val="24"/>
          <w:szCs w:val="24"/>
        </w:rPr>
        <w:t>will result in an F for the assignment involved.</w:t>
      </w:r>
      <w:r w:rsidR="001A5B6F" w:rsidRPr="0083099F">
        <w:rPr>
          <w:rFonts w:ascii="Times New Roman" w:hAnsi="Times New Roman" w:cs="Times New Roman"/>
          <w:sz w:val="24"/>
          <w:szCs w:val="24"/>
        </w:rPr>
        <w:t xml:space="preserve">  To see </w:t>
      </w:r>
      <w:r w:rsidR="00A47F55" w:rsidRPr="0083099F">
        <w:rPr>
          <w:rFonts w:ascii="Times New Roman" w:hAnsi="Times New Roman" w:cs="Times New Roman"/>
          <w:sz w:val="24"/>
          <w:szCs w:val="24"/>
        </w:rPr>
        <w:t xml:space="preserve">examples of </w:t>
      </w:r>
      <w:r w:rsidR="001A5B6F" w:rsidRPr="0083099F">
        <w:rPr>
          <w:rFonts w:ascii="Times New Roman" w:hAnsi="Times New Roman" w:cs="Times New Roman"/>
          <w:sz w:val="24"/>
          <w:szCs w:val="24"/>
        </w:rPr>
        <w:t>what counts as academic misconduct,</w:t>
      </w:r>
      <w:r w:rsidR="00273CFE" w:rsidRPr="0083099F">
        <w:rPr>
          <w:rFonts w:ascii="Times New Roman" w:hAnsi="Times New Roman" w:cs="Times New Roman"/>
          <w:sz w:val="24"/>
          <w:szCs w:val="24"/>
        </w:rPr>
        <w:t xml:space="preserve"> as well as the university-level consequences</w:t>
      </w:r>
      <w:r w:rsidR="00760DF6" w:rsidRPr="0083099F">
        <w:rPr>
          <w:rFonts w:ascii="Times New Roman" w:hAnsi="Times New Roman" w:cs="Times New Roman"/>
          <w:sz w:val="24"/>
          <w:szCs w:val="24"/>
        </w:rPr>
        <w:t xml:space="preserve"> for academic misconduct</w:t>
      </w:r>
      <w:r w:rsidR="00273CFE" w:rsidRPr="0083099F">
        <w:rPr>
          <w:rFonts w:ascii="Times New Roman" w:hAnsi="Times New Roman" w:cs="Times New Roman"/>
          <w:sz w:val="24"/>
          <w:szCs w:val="24"/>
        </w:rPr>
        <w:t xml:space="preserve">, </w:t>
      </w:r>
      <w:r w:rsidR="001A5B6F" w:rsidRPr="0083099F">
        <w:rPr>
          <w:rFonts w:ascii="Times New Roman" w:hAnsi="Times New Roman" w:cs="Times New Roman"/>
          <w:sz w:val="24"/>
          <w:szCs w:val="24"/>
        </w:rPr>
        <w:t xml:space="preserve">look to JU’s policy at </w:t>
      </w:r>
      <w:hyperlink r:id="rId8" w:history="1">
        <w:r w:rsidR="001A5B6F" w:rsidRPr="0083099F">
          <w:rPr>
            <w:rStyle w:val="Hyperlink"/>
            <w:rFonts w:ascii="Times New Roman" w:hAnsi="Times New Roman" w:cs="Times New Roman"/>
            <w:color w:val="auto"/>
            <w:sz w:val="24"/>
            <w:szCs w:val="24"/>
          </w:rPr>
          <w:t>www.ju.edu/academicintegrity</w:t>
        </w:r>
      </w:hyperlink>
      <w:r w:rsidR="001A5B6F" w:rsidRPr="0083099F">
        <w:rPr>
          <w:rFonts w:ascii="Times New Roman" w:hAnsi="Times New Roman" w:cs="Times New Roman"/>
          <w:sz w:val="24"/>
          <w:szCs w:val="24"/>
        </w:rPr>
        <w:t>.</w:t>
      </w:r>
    </w:p>
    <w:bookmarkEnd w:id="1"/>
    <w:p w:rsidR="00FE7B93" w:rsidRDefault="00FE7B93">
      <w:pPr>
        <w:spacing w:after="160" w:line="259" w:lineRule="auto"/>
        <w:rPr>
          <w:rFonts w:ascii="Times New Roman" w:hAnsi="Times New Roman" w:cs="Times New Roman"/>
          <w:b/>
          <w:sz w:val="24"/>
          <w:szCs w:val="24"/>
          <w:u w:val="single"/>
        </w:rPr>
      </w:pPr>
    </w:p>
    <w:p w:rsidR="00FE7B93" w:rsidRDefault="00FE7B93">
      <w:pPr>
        <w:spacing w:after="160" w:line="259" w:lineRule="auto"/>
        <w:rPr>
          <w:b/>
          <w:bCs/>
          <w:sz w:val="28"/>
          <w:szCs w:val="28"/>
        </w:rPr>
      </w:pPr>
      <w:r>
        <w:rPr>
          <w:b/>
          <w:bCs/>
          <w:sz w:val="28"/>
          <w:szCs w:val="28"/>
        </w:rPr>
        <w:br w:type="page"/>
      </w:r>
    </w:p>
    <w:p w:rsidR="00FE7B93" w:rsidRPr="008F59A4" w:rsidRDefault="00FE7B93" w:rsidP="00FE7B93">
      <w:pPr>
        <w:rPr>
          <w:rFonts w:ascii="Times New Roman" w:hAnsi="Times New Roman" w:cs="Times New Roman"/>
          <w:b/>
          <w:bCs/>
          <w:sz w:val="28"/>
          <w:szCs w:val="28"/>
        </w:rPr>
      </w:pPr>
      <w:r w:rsidRPr="008F59A4">
        <w:rPr>
          <w:rFonts w:ascii="Times New Roman" w:hAnsi="Times New Roman" w:cs="Times New Roman"/>
          <w:b/>
          <w:bCs/>
          <w:sz w:val="28"/>
          <w:szCs w:val="28"/>
        </w:rPr>
        <w:lastRenderedPageBreak/>
        <w:t>TENTATIVE CALENDAR</w:t>
      </w:r>
    </w:p>
    <w:p w:rsidR="00FE7B93" w:rsidRPr="008F59A4" w:rsidRDefault="00FE7B93" w:rsidP="00FE7B93">
      <w:pPr>
        <w:spacing w:after="0" w:line="240" w:lineRule="auto"/>
        <w:rPr>
          <w:rFonts w:ascii="Times New Roman" w:hAnsi="Times New Roman" w:cs="Times New Roman"/>
          <w:b/>
          <w:bCs/>
          <w:sz w:val="28"/>
          <w:szCs w:val="28"/>
        </w:rPr>
      </w:pPr>
    </w:p>
    <w:tbl>
      <w:tblPr>
        <w:tblW w:w="8205" w:type="dxa"/>
        <w:tblInd w:w="93" w:type="dxa"/>
        <w:tblLook w:val="04A0"/>
      </w:tblPr>
      <w:tblGrid>
        <w:gridCol w:w="1275"/>
        <w:gridCol w:w="4265"/>
        <w:gridCol w:w="2665"/>
      </w:tblGrid>
      <w:tr w:rsidR="00FE7B93" w:rsidRPr="008F59A4" w:rsidTr="004F4CF0">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b/>
                <w:bCs/>
                <w:color w:val="000000"/>
              </w:rPr>
            </w:pPr>
            <w:r w:rsidRPr="008F59A4">
              <w:rPr>
                <w:rFonts w:ascii="Times New Roman" w:hAnsi="Times New Roman" w:cs="Times New Roman"/>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bCs/>
                <w:color w:val="000000"/>
              </w:rPr>
            </w:pPr>
            <w:r w:rsidRPr="008F59A4">
              <w:rPr>
                <w:rFonts w:ascii="Times New Roman" w:hAnsi="Times New Roman" w:cs="Times New Roman"/>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bCs/>
                <w:color w:val="000000"/>
              </w:rPr>
            </w:pPr>
            <w:r w:rsidRPr="008F59A4">
              <w:rPr>
                <w:rFonts w:ascii="Times New Roman" w:hAnsi="Times New Roman" w:cs="Times New Roman"/>
                <w:b/>
                <w:bCs/>
                <w:color w:val="000000"/>
              </w:rPr>
              <w:t>Chapters</w:t>
            </w:r>
          </w:p>
        </w:tc>
      </w:tr>
      <w:tr w:rsidR="00FE7B93" w:rsidRPr="008F59A4" w:rsidTr="004F4CF0">
        <w:trPr>
          <w:trHeight w:val="144"/>
        </w:trPr>
        <w:tc>
          <w:tcPr>
            <w:tcW w:w="1275" w:type="dxa"/>
            <w:tcBorders>
              <w:top w:val="single" w:sz="4" w:space="0" w:color="auto"/>
              <w:left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Week1</w:t>
            </w:r>
          </w:p>
        </w:tc>
        <w:tc>
          <w:tcPr>
            <w:tcW w:w="4265" w:type="dxa"/>
            <w:tcBorders>
              <w:top w:val="single" w:sz="4" w:space="0" w:color="auto"/>
              <w:left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1/</w:t>
            </w:r>
            <w:r w:rsidR="008F59A4" w:rsidRPr="008F59A4">
              <w:rPr>
                <w:rFonts w:ascii="Times New Roman" w:hAnsi="Times New Roman" w:cs="Times New Roman"/>
                <w:color w:val="000000"/>
              </w:rPr>
              <w:t>7</w:t>
            </w:r>
          </w:p>
        </w:tc>
        <w:tc>
          <w:tcPr>
            <w:tcW w:w="2665" w:type="dxa"/>
            <w:tcBorders>
              <w:top w:val="single" w:sz="4" w:space="0" w:color="auto"/>
              <w:left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Go over the syllabus and Q&amp;A </w:t>
            </w:r>
          </w:p>
        </w:tc>
      </w:tr>
      <w:tr w:rsidR="00FE7B93" w:rsidRPr="008F59A4" w:rsidTr="004F4CF0">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1/9</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Chapter 2 </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1/</w:t>
            </w:r>
            <w:r w:rsidR="008F59A4" w:rsidRPr="008F59A4">
              <w:rPr>
                <w:rFonts w:ascii="Times New Roman" w:hAnsi="Times New Roman" w:cs="Times New Roman"/>
                <w:color w:val="000000"/>
              </w:rPr>
              <w:t>14</w:t>
            </w:r>
            <w:r w:rsidRPr="008F59A4">
              <w:rPr>
                <w:rFonts w:ascii="Times New Roman" w:hAnsi="Times New Roman" w:cs="Times New Roman"/>
                <w:color w:val="000000"/>
              </w:rPr>
              <w:t xml:space="preserve"> </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Chapter 2 </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 1/1</w:t>
            </w:r>
            <w:r w:rsidR="008F59A4" w:rsidRPr="008F59A4">
              <w:rPr>
                <w:rFonts w:ascii="Times New Roman" w:hAnsi="Times New Roman" w:cs="Times New Roman"/>
                <w:color w:val="000000"/>
              </w:rPr>
              <w:t>6</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3</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1/2</w:t>
            </w:r>
            <w:r w:rsidR="008F59A4" w:rsidRPr="008F59A4">
              <w:rPr>
                <w:rFonts w:ascii="Times New Roman" w:hAnsi="Times New Roman" w:cs="Times New Roman"/>
                <w:color w:val="000000"/>
              </w:rPr>
              <w:t>1</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Quiz, Chapter 3</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1/23</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4</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1/2</w:t>
            </w:r>
            <w:r w:rsidR="008F59A4" w:rsidRPr="008F59A4">
              <w:rPr>
                <w:rFonts w:ascii="Times New Roman" w:hAnsi="Times New Roman" w:cs="Times New Roman"/>
                <w:color w:val="000000"/>
              </w:rPr>
              <w:t>8</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Quiz, Chapter 4</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1/30</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5</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2/</w:t>
            </w:r>
            <w:r w:rsidR="008F59A4" w:rsidRPr="008F59A4">
              <w:rPr>
                <w:rFonts w:ascii="Times New Roman" w:hAnsi="Times New Roman" w:cs="Times New Roman"/>
                <w:color w:val="000000"/>
              </w:rPr>
              <w:t>4</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color w:val="000000"/>
              </w:rPr>
            </w:pPr>
            <w:r w:rsidRPr="008F59A4">
              <w:rPr>
                <w:rFonts w:ascii="Times New Roman" w:hAnsi="Times New Roman" w:cs="Times New Roman"/>
                <w:color w:val="000000"/>
              </w:rPr>
              <w:t>Quiz, Chapter 5</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2/6</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color w:val="000000"/>
              </w:rPr>
            </w:pPr>
            <w:r w:rsidRPr="008F59A4">
              <w:rPr>
                <w:rFonts w:ascii="Times New Roman" w:hAnsi="Times New Roman" w:cs="Times New Roman"/>
                <w:b/>
                <w:color w:val="000000"/>
              </w:rPr>
              <w:t xml:space="preserve">First Mid Term </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2/1</w:t>
            </w:r>
            <w:r w:rsidR="008F59A4" w:rsidRPr="008F59A4">
              <w:rPr>
                <w:rFonts w:ascii="Times New Roman" w:hAnsi="Times New Roman" w:cs="Times New Roman"/>
                <w:color w:val="000000"/>
              </w:rPr>
              <w:t>1</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w:t>
            </w:r>
            <w:r w:rsidRPr="008F59A4">
              <w:rPr>
                <w:rFonts w:ascii="Times New Roman" w:hAnsi="Times New Roman" w:cs="Times New Roman"/>
              </w:rPr>
              <w:t xml:space="preserve">Chapter 6 </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2/13</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6</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2/1</w:t>
            </w:r>
            <w:r w:rsidR="008F59A4" w:rsidRPr="008F59A4">
              <w:rPr>
                <w:rFonts w:ascii="Times New Roman" w:hAnsi="Times New Roman" w:cs="Times New Roman"/>
                <w:color w:val="000000"/>
              </w:rPr>
              <w:t>8</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Quiz, Chapter 7</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2/20</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7</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2/2</w:t>
            </w:r>
            <w:r w:rsidR="008F59A4" w:rsidRPr="008F59A4">
              <w:rPr>
                <w:rFonts w:ascii="Times New Roman" w:hAnsi="Times New Roman" w:cs="Times New Roman"/>
                <w:color w:val="000000"/>
              </w:rPr>
              <w:t>5</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Quiz, Chapter 8</w:t>
            </w:r>
          </w:p>
        </w:tc>
      </w:tr>
      <w:tr w:rsidR="00FE7B93" w:rsidRPr="008F59A4" w:rsidTr="004F4CF0">
        <w:trPr>
          <w:trHeight w:val="423"/>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 2/2</w:t>
            </w:r>
            <w:r w:rsidR="008F59A4" w:rsidRPr="008F59A4">
              <w:rPr>
                <w:rFonts w:ascii="Times New Roman" w:hAnsi="Times New Roman" w:cs="Times New Roman"/>
                <w:color w:val="000000"/>
              </w:rPr>
              <w:t>7</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8</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w:t>
            </w:r>
            <w:r w:rsidR="008F59A4" w:rsidRPr="008F59A4">
              <w:rPr>
                <w:rFonts w:ascii="Times New Roman" w:hAnsi="Times New Roman" w:cs="Times New Roman"/>
                <w:color w:val="000000"/>
              </w:rPr>
              <w:t>3</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rPr>
              <w:t>Quiz, Chapter 9</w:t>
            </w:r>
          </w:p>
        </w:tc>
      </w:tr>
      <w:tr w:rsidR="00FE7B93" w:rsidRPr="008F59A4" w:rsidTr="004F4CF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 3/</w:t>
            </w:r>
            <w:r w:rsidR="008F59A4" w:rsidRPr="008F59A4">
              <w:rPr>
                <w:rFonts w:ascii="Times New Roman" w:hAnsi="Times New Roman" w:cs="Times New Roman"/>
                <w:color w:val="000000"/>
              </w:rPr>
              <w:t>5</w:t>
            </w:r>
            <w:r w:rsidRPr="008F59A4">
              <w:rPr>
                <w:rFonts w:ascii="Times New Roman" w:hAnsi="Times New Roman" w:cs="Times New Roman"/>
                <w:color w:val="000000"/>
              </w:rPr>
              <w:t xml:space="preserve">  </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9</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10</w:t>
            </w:r>
          </w:p>
        </w:tc>
        <w:tc>
          <w:tcPr>
            <w:tcW w:w="4265" w:type="dxa"/>
            <w:tcBorders>
              <w:top w:val="single" w:sz="4" w:space="0" w:color="auto"/>
              <w:left w:val="single" w:sz="4" w:space="0" w:color="auto"/>
              <w:bottom w:val="nil"/>
              <w:right w:val="nil"/>
            </w:tcBorders>
            <w:shd w:val="clear" w:color="auto" w:fill="auto"/>
            <w:noWrap/>
            <w:vAlign w:val="bottom"/>
          </w:tcPr>
          <w:p w:rsidR="00FE7B93" w:rsidRPr="008F59A4" w:rsidRDefault="00FE7B93"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3/1</w:t>
            </w:r>
            <w:r w:rsidR="008F59A4" w:rsidRPr="008F59A4">
              <w:rPr>
                <w:rFonts w:ascii="Times New Roman" w:hAnsi="Times New Roman" w:cs="Times New Roman"/>
                <w:color w:val="000000"/>
              </w:rPr>
              <w:t>0</w:t>
            </w:r>
            <w:r w:rsidRPr="008F59A4">
              <w:rPr>
                <w:rFonts w:ascii="Times New Roman" w:hAnsi="Times New Roman" w:cs="Times New Roman"/>
                <w:color w:val="000000"/>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360"/>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 3/1</w:t>
            </w:r>
            <w:r w:rsidR="008F59A4" w:rsidRPr="008F59A4">
              <w:rPr>
                <w:rFonts w:ascii="Times New Roman" w:hAnsi="Times New Roman" w:cs="Times New Roman"/>
                <w:color w:val="000000"/>
              </w:rPr>
              <w:t>2</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i/>
                <w:color w:val="000000"/>
              </w:rPr>
            </w:pPr>
            <w:r w:rsidRPr="008F59A4">
              <w:rPr>
                <w:rFonts w:ascii="Times New Roman" w:hAnsi="Times New Roman" w:cs="Times New Roman"/>
                <w:b/>
                <w:i/>
                <w:color w:val="000000"/>
              </w:rPr>
              <w:t>Spring Break</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3/1</w:t>
            </w:r>
            <w:r w:rsidR="008F59A4" w:rsidRPr="008F59A4">
              <w:rPr>
                <w:rFonts w:ascii="Times New Roman" w:hAnsi="Times New Roman" w:cs="Times New Roman"/>
                <w:color w:val="000000"/>
              </w:rPr>
              <w:t>7</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color w:val="000000"/>
              </w:rPr>
            </w:pPr>
            <w:r w:rsidRPr="008F59A4">
              <w:rPr>
                <w:rFonts w:ascii="Times New Roman" w:hAnsi="Times New Roman" w:cs="Times New Roman"/>
                <w:b/>
                <w:color w:val="000000"/>
              </w:rPr>
              <w:t>Second Mid Term</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3/19</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10</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3/2</w:t>
            </w:r>
            <w:r w:rsidR="008F59A4" w:rsidRPr="008F59A4">
              <w:rPr>
                <w:rFonts w:ascii="Times New Roman" w:hAnsi="Times New Roman" w:cs="Times New Roman"/>
                <w:color w:val="000000"/>
              </w:rPr>
              <w:t>4</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w:t>
            </w:r>
            <w:r w:rsidRPr="008F59A4">
              <w:rPr>
                <w:rFonts w:ascii="Times New Roman" w:hAnsi="Times New Roman" w:cs="Times New Roman"/>
              </w:rPr>
              <w:t>Chapter 10</w:t>
            </w:r>
          </w:p>
        </w:tc>
      </w:tr>
      <w:tr w:rsidR="00FE7B93" w:rsidRPr="008F59A4" w:rsidTr="004F4CF0">
        <w:trPr>
          <w:trHeight w:val="135"/>
        </w:trPr>
        <w:tc>
          <w:tcPr>
            <w:tcW w:w="1275" w:type="dxa"/>
            <w:tcBorders>
              <w:top w:val="nil"/>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3/2</w:t>
            </w:r>
            <w:r w:rsidR="008F59A4" w:rsidRPr="008F59A4">
              <w:rPr>
                <w:rFonts w:ascii="Times New Roman" w:hAnsi="Times New Roman" w:cs="Times New Roman"/>
                <w:color w:val="000000"/>
              </w:rPr>
              <w:t>6</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rPr>
              <w:t>Chapter 11</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8F59A4" w:rsidRPr="008F59A4">
              <w:rPr>
                <w:rFonts w:ascii="Times New Roman" w:hAnsi="Times New Roman" w:cs="Times New Roman"/>
                <w:color w:val="000000"/>
              </w:rPr>
              <w:t>3/31</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w:t>
            </w:r>
            <w:r w:rsidRPr="008F59A4">
              <w:rPr>
                <w:rFonts w:ascii="Times New Roman" w:hAnsi="Times New Roman" w:cs="Times New Roman"/>
              </w:rPr>
              <w:t xml:space="preserve">Chapter 11 </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4/2</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rPr>
              <w:t>Chapter</w:t>
            </w:r>
            <w:r w:rsidRPr="008F59A4">
              <w:rPr>
                <w:rFonts w:ascii="Times New Roman" w:hAnsi="Times New Roman" w:cs="Times New Roman"/>
                <w:color w:val="000000"/>
              </w:rPr>
              <w:t xml:space="preserve"> 12</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4/</w:t>
            </w:r>
            <w:r w:rsidR="008F59A4" w:rsidRPr="008F59A4">
              <w:rPr>
                <w:rFonts w:ascii="Times New Roman" w:hAnsi="Times New Roman" w:cs="Times New Roman"/>
                <w:color w:val="000000"/>
              </w:rPr>
              <w:t>7</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w:t>
            </w:r>
            <w:r w:rsidRPr="008F59A4">
              <w:rPr>
                <w:rFonts w:ascii="Times New Roman" w:hAnsi="Times New Roman" w:cs="Times New Roman"/>
              </w:rPr>
              <w:t>Chapter 12</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4/</w:t>
            </w:r>
            <w:r w:rsidR="008F59A4" w:rsidRPr="008F59A4">
              <w:rPr>
                <w:rFonts w:ascii="Times New Roman" w:hAnsi="Times New Roman" w:cs="Times New Roman"/>
                <w:color w:val="000000"/>
              </w:rPr>
              <w:t>9</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rPr>
              <w:t xml:space="preserve">Chapter 16  </w:t>
            </w:r>
          </w:p>
        </w:tc>
      </w:tr>
      <w:tr w:rsidR="00FE7B93" w:rsidRPr="008F59A4" w:rsidTr="004F4CF0">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4/1</w:t>
            </w:r>
            <w:r w:rsidR="008F59A4" w:rsidRPr="008F59A4">
              <w:rPr>
                <w:rFonts w:ascii="Times New Roman" w:hAnsi="Times New Roman" w:cs="Times New Roman"/>
                <w:color w:val="000000"/>
              </w:rPr>
              <w:t>4</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w:t>
            </w:r>
            <w:r w:rsidRPr="008F59A4">
              <w:rPr>
                <w:rFonts w:ascii="Times New Roman" w:hAnsi="Times New Roman" w:cs="Times New Roman"/>
              </w:rPr>
              <w:t>Chapter 17</w:t>
            </w:r>
          </w:p>
        </w:tc>
      </w:tr>
      <w:tr w:rsidR="00FE7B93" w:rsidRPr="008F59A4" w:rsidTr="004F4CF0">
        <w:trPr>
          <w:trHeight w:val="144"/>
        </w:trPr>
        <w:tc>
          <w:tcPr>
            <w:tcW w:w="1275" w:type="dxa"/>
            <w:tcBorders>
              <w:top w:val="nil"/>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4/16</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Review</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color w:val="000000"/>
              </w:rPr>
            </w:pPr>
            <w:r w:rsidRPr="008F59A4">
              <w:rPr>
                <w:rFonts w:ascii="Times New Roman" w:hAnsi="Times New Roman" w:cs="Times New Roman"/>
                <w:b/>
                <w:color w:val="000000"/>
              </w:rPr>
              <w:t>Final and project due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bl>
    <w:p w:rsidR="00FE7B93" w:rsidRDefault="00FE7B93" w:rsidP="00FE7B93">
      <w:pPr>
        <w:rPr>
          <w:b/>
          <w:bCs/>
          <w:sz w:val="28"/>
          <w:szCs w:val="28"/>
        </w:rPr>
      </w:pPr>
    </w:p>
    <w:sectPr w:rsidR="00FE7B93" w:rsidSect="002D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obe Caslon Pro">
    <w:altName w:val="Adobe Caslon Pro"/>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FB4CED"/>
    <w:multiLevelType w:val="multilevel"/>
    <w:tmpl w:val="BEFC39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FE00D5"/>
    <w:multiLevelType w:val="singleLevel"/>
    <w:tmpl w:val="D458E7A4"/>
    <w:lvl w:ilvl="0">
      <w:start w:val="1"/>
      <w:numFmt w:val="bullet"/>
      <w:lvlText w:val=""/>
      <w:lvlJc w:val="left"/>
      <w:pPr>
        <w:tabs>
          <w:tab w:val="num" w:pos="360"/>
        </w:tabs>
        <w:ind w:left="360" w:hanging="360"/>
      </w:pPr>
      <w:rPr>
        <w:rFonts w:ascii="Symbol" w:hAnsi="Symbol" w:hint="default"/>
      </w:rPr>
    </w:lvl>
  </w:abstractNum>
  <w:abstractNum w:abstractNumId="10">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8"/>
  </w:num>
  <w:num w:numId="6">
    <w:abstractNumId w:val="7"/>
  </w:num>
  <w:num w:numId="7">
    <w:abstractNumId w:val="5"/>
  </w:num>
  <w:num w:numId="8">
    <w:abstractNumId w:val="6"/>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40B2"/>
    <w:rsid w:val="00001F7F"/>
    <w:rsid w:val="00032380"/>
    <w:rsid w:val="00047E88"/>
    <w:rsid w:val="00075D2B"/>
    <w:rsid w:val="0007714A"/>
    <w:rsid w:val="000C00EC"/>
    <w:rsid w:val="000C2375"/>
    <w:rsid w:val="00115E17"/>
    <w:rsid w:val="00135568"/>
    <w:rsid w:val="00144624"/>
    <w:rsid w:val="0016614A"/>
    <w:rsid w:val="00174A9D"/>
    <w:rsid w:val="001A5B6F"/>
    <w:rsid w:val="00273CFE"/>
    <w:rsid w:val="002D6668"/>
    <w:rsid w:val="003014FB"/>
    <w:rsid w:val="003118B4"/>
    <w:rsid w:val="003350A0"/>
    <w:rsid w:val="003D5E2D"/>
    <w:rsid w:val="003E4B3F"/>
    <w:rsid w:val="0041170A"/>
    <w:rsid w:val="00413136"/>
    <w:rsid w:val="00416A55"/>
    <w:rsid w:val="004540B2"/>
    <w:rsid w:val="004601B4"/>
    <w:rsid w:val="00471946"/>
    <w:rsid w:val="004E7AD9"/>
    <w:rsid w:val="00503B62"/>
    <w:rsid w:val="00523629"/>
    <w:rsid w:val="00523EB9"/>
    <w:rsid w:val="0053628B"/>
    <w:rsid w:val="00553D30"/>
    <w:rsid w:val="00593DA2"/>
    <w:rsid w:val="005A3FEB"/>
    <w:rsid w:val="005C2543"/>
    <w:rsid w:val="006138D3"/>
    <w:rsid w:val="0063439E"/>
    <w:rsid w:val="00666DE1"/>
    <w:rsid w:val="00677DFC"/>
    <w:rsid w:val="006F1FCF"/>
    <w:rsid w:val="006F55EB"/>
    <w:rsid w:val="00716B56"/>
    <w:rsid w:val="007254AB"/>
    <w:rsid w:val="0073252E"/>
    <w:rsid w:val="00760DF6"/>
    <w:rsid w:val="00797C66"/>
    <w:rsid w:val="007A1FA1"/>
    <w:rsid w:val="007A223B"/>
    <w:rsid w:val="007C0908"/>
    <w:rsid w:val="007E12BF"/>
    <w:rsid w:val="007E6887"/>
    <w:rsid w:val="00800BE3"/>
    <w:rsid w:val="00822738"/>
    <w:rsid w:val="0083099F"/>
    <w:rsid w:val="008F59A4"/>
    <w:rsid w:val="0093354B"/>
    <w:rsid w:val="009605BA"/>
    <w:rsid w:val="009C7C92"/>
    <w:rsid w:val="009D74DE"/>
    <w:rsid w:val="00A033F3"/>
    <w:rsid w:val="00A20E4F"/>
    <w:rsid w:val="00A47F55"/>
    <w:rsid w:val="00A81DC1"/>
    <w:rsid w:val="00A86CF1"/>
    <w:rsid w:val="00AF20DD"/>
    <w:rsid w:val="00BA0E4A"/>
    <w:rsid w:val="00BD29F5"/>
    <w:rsid w:val="00BD6448"/>
    <w:rsid w:val="00C717EF"/>
    <w:rsid w:val="00C761B8"/>
    <w:rsid w:val="00C9472E"/>
    <w:rsid w:val="00CA707D"/>
    <w:rsid w:val="00CB1A74"/>
    <w:rsid w:val="00CB4A1B"/>
    <w:rsid w:val="00CC10F0"/>
    <w:rsid w:val="00CC3560"/>
    <w:rsid w:val="00CD6FDD"/>
    <w:rsid w:val="00CE2A4D"/>
    <w:rsid w:val="00D4178D"/>
    <w:rsid w:val="00D45E12"/>
    <w:rsid w:val="00D85376"/>
    <w:rsid w:val="00DC0328"/>
    <w:rsid w:val="00DD2BEB"/>
    <w:rsid w:val="00E565A7"/>
    <w:rsid w:val="00ED1D49"/>
    <w:rsid w:val="00EF7F6F"/>
    <w:rsid w:val="00F534A7"/>
    <w:rsid w:val="00F80916"/>
    <w:rsid w:val="00F850A3"/>
    <w:rsid w:val="00FE4F55"/>
    <w:rsid w:val="00FE5163"/>
    <w:rsid w:val="00FE7B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8"/>
    <w:pPr>
      <w:spacing w:after="200" w:line="276" w:lineRule="auto"/>
    </w:p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553D3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E7B9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basedOn w:val="DefaultParagraphFont"/>
    <w:uiPriority w:val="99"/>
    <w:unhideWhenUsed/>
    <w:rsid w:val="001A5B6F"/>
    <w:rPr>
      <w:color w:val="0563C1" w:themeColor="hyperlink"/>
      <w:u w:val="single"/>
    </w:rPr>
  </w:style>
  <w:style w:type="character" w:customStyle="1" w:styleId="UnresolvedMention1">
    <w:name w:val="Unresolved Mention1"/>
    <w:basedOn w:val="DefaultParagraphFont"/>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3DA2"/>
    <w:rPr>
      <w:rFonts w:ascii="Times New Roman" w:eastAsia="Times New Roman" w:hAnsi="Times New Roman" w:cs="Times New Roman"/>
      <w:b/>
      <w:sz w:val="20"/>
      <w:szCs w:val="20"/>
    </w:rPr>
  </w:style>
  <w:style w:type="character" w:customStyle="1" w:styleId="UnresolvedMention">
    <w:name w:val="Unresolved Mention"/>
    <w:basedOn w:val="DefaultParagraphFont"/>
    <w:uiPriority w:val="99"/>
    <w:semiHidden/>
    <w:unhideWhenUsed/>
    <w:rsid w:val="00032380"/>
    <w:rPr>
      <w:color w:val="605E5C"/>
      <w:shd w:val="clear" w:color="auto" w:fill="E1DFDD"/>
    </w:rPr>
  </w:style>
  <w:style w:type="paragraph" w:customStyle="1" w:styleId="Body">
    <w:name w:val="Body"/>
    <w:rsid w:val="006F55E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yiv1380566820msonormal">
    <w:name w:val="yiv1380566820msonormal"/>
    <w:basedOn w:val="Normal"/>
    <w:rsid w:val="006F5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3D30"/>
    <w:rPr>
      <w:rFonts w:asciiTheme="majorHAnsi" w:eastAsiaTheme="majorEastAsia" w:hAnsiTheme="majorHAnsi" w:cstheme="majorBidi"/>
      <w:b/>
      <w:bCs/>
      <w:color w:val="4472C4" w:themeColor="accent1"/>
      <w:sz w:val="26"/>
      <w:szCs w:val="26"/>
    </w:rPr>
  </w:style>
  <w:style w:type="paragraph" w:customStyle="1" w:styleId="Default">
    <w:name w:val="Default"/>
    <w:rsid w:val="007254AB"/>
    <w:pPr>
      <w:autoSpaceDE w:val="0"/>
      <w:autoSpaceDN w:val="0"/>
      <w:adjustRightInd w:val="0"/>
      <w:spacing w:after="0" w:line="240" w:lineRule="auto"/>
    </w:pPr>
    <w:rPr>
      <w:rFonts w:ascii="Adobe Caslon Pro" w:eastAsiaTheme="minorHAnsi" w:hAnsi="Adobe Caslon Pro" w:cs="Adobe Caslon Pro"/>
      <w:color w:val="000000"/>
      <w:sz w:val="24"/>
      <w:szCs w:val="24"/>
    </w:rPr>
  </w:style>
  <w:style w:type="paragraph" w:customStyle="1" w:styleId="Pa0">
    <w:name w:val="Pa0"/>
    <w:basedOn w:val="Default"/>
    <w:next w:val="Default"/>
    <w:uiPriority w:val="99"/>
    <w:rsid w:val="007254AB"/>
    <w:pPr>
      <w:spacing w:line="241" w:lineRule="atLeast"/>
    </w:pPr>
    <w:rPr>
      <w:rFonts w:cstheme="minorBidi"/>
      <w:color w:val="auto"/>
    </w:rPr>
  </w:style>
  <w:style w:type="character" w:customStyle="1" w:styleId="A0">
    <w:name w:val="A0"/>
    <w:uiPriority w:val="99"/>
    <w:rsid w:val="007254AB"/>
    <w:rPr>
      <w:rFonts w:cs="Adobe Caslon Pro"/>
      <w:color w:val="00433A"/>
      <w:sz w:val="226"/>
      <w:szCs w:val="226"/>
    </w:rPr>
  </w:style>
  <w:style w:type="character" w:customStyle="1" w:styleId="A2">
    <w:name w:val="A2"/>
    <w:uiPriority w:val="99"/>
    <w:rsid w:val="007254AB"/>
    <w:rPr>
      <w:rFonts w:cs="Adobe Caslon Pro"/>
      <w:color w:val="00433A"/>
      <w:sz w:val="220"/>
      <w:szCs w:val="220"/>
    </w:rPr>
  </w:style>
  <w:style w:type="character" w:customStyle="1" w:styleId="Heading3Char">
    <w:name w:val="Heading 3 Char"/>
    <w:basedOn w:val="DefaultParagraphFont"/>
    <w:link w:val="Heading3"/>
    <w:uiPriority w:val="9"/>
    <w:semiHidden/>
    <w:rsid w:val="00FE7B93"/>
    <w:rPr>
      <w:rFonts w:asciiTheme="majorHAnsi" w:eastAsiaTheme="majorEastAsia" w:hAnsiTheme="majorHAnsi" w:cstheme="majorBidi"/>
      <w:b/>
      <w:bCs/>
      <w:color w:val="4472C4" w:themeColor="accent1"/>
    </w:rPr>
  </w:style>
  <w:style w:type="character" w:customStyle="1" w:styleId="bylinepipe">
    <w:name w:val="bylinepipe"/>
    <w:basedOn w:val="DefaultParagraphFont"/>
    <w:rsid w:val="00FE7B93"/>
  </w:style>
  <w:style w:type="character" w:customStyle="1" w:styleId="a-size-base">
    <w:name w:val="a-size-base"/>
    <w:basedOn w:val="DefaultParagraphFont"/>
    <w:rsid w:val="00FE7B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academicintegrity" TargetMode="External"/><Relationship Id="rId3" Type="http://schemas.openxmlformats.org/officeDocument/2006/relationships/settings" Target="settings.xml"/><Relationship Id="rId7" Type="http://schemas.openxmlformats.org/officeDocument/2006/relationships/hyperlink" Target="http://www.ju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inance.com/fin415_20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caoxi</cp:lastModifiedBy>
  <cp:revision>3</cp:revision>
  <cp:lastPrinted>2019-07-18T18:13:00Z</cp:lastPrinted>
  <dcterms:created xsi:type="dcterms:W3CDTF">2020-01-07T05:11:00Z</dcterms:created>
  <dcterms:modified xsi:type="dcterms:W3CDTF">2020-01-09T07:41:00Z</dcterms:modified>
</cp:coreProperties>
</file>