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CD" w:rsidRPr="00EC731B" w:rsidRDefault="00B4293C" w:rsidP="00EC73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 Term</w:t>
      </w:r>
      <w:bookmarkStart w:id="0" w:name="_GoBack"/>
      <w:bookmarkEnd w:id="0"/>
      <w:r w:rsidR="00000ECD" w:rsidRPr="00EC731B">
        <w:rPr>
          <w:rFonts w:ascii="Times New Roman" w:eastAsia="Times New Roman" w:hAnsi="Times New Roman" w:cs="Times New Roman"/>
          <w:b/>
          <w:sz w:val="24"/>
          <w:szCs w:val="24"/>
        </w:rPr>
        <w:t xml:space="preserve"> Exam</w:t>
      </w:r>
    </w:p>
    <w:p w:rsidR="00000ECD" w:rsidRPr="00EC731B" w:rsidRDefault="00000ECD" w:rsidP="00EC731B">
      <w:pPr>
        <w:jc w:val="center"/>
        <w:rPr>
          <w:rFonts w:ascii="Times New Roman" w:eastAsia="Times New Roman" w:hAnsi="Times New Roman" w:cs="Times New Roman"/>
          <w:b/>
          <w:sz w:val="24"/>
          <w:szCs w:val="24"/>
        </w:rPr>
      </w:pPr>
      <w:r w:rsidRPr="00EC731B">
        <w:rPr>
          <w:rFonts w:ascii="Times New Roman" w:eastAsia="Times New Roman" w:hAnsi="Times New Roman" w:cs="Times New Roman"/>
          <w:b/>
          <w:sz w:val="24"/>
          <w:szCs w:val="24"/>
        </w:rPr>
        <w:t>Name _______________________________________________</w:t>
      </w:r>
    </w:p>
    <w:p w:rsidR="0009150E" w:rsidRPr="00EC731B" w:rsidRDefault="00BE2405" w:rsidP="00EC731B">
      <w:pPr>
        <w:jc w:val="both"/>
        <w:rPr>
          <w:rFonts w:ascii="Times New Roman" w:eastAsia="Times New Roman" w:hAnsi="Times New Roman" w:cs="Times New Roman"/>
          <w:b/>
          <w:sz w:val="24"/>
          <w:szCs w:val="24"/>
        </w:rPr>
      </w:pPr>
      <w:r w:rsidRPr="00EC731B">
        <w:rPr>
          <w:rFonts w:ascii="Times New Roman" w:eastAsia="Times New Roman" w:hAnsi="Times New Roman" w:cs="Times New Roman"/>
          <w:b/>
          <w:sz w:val="24"/>
          <w:szCs w:val="24"/>
        </w:rPr>
        <w:t xml:space="preserve">Part I (Multiple Choices  </w:t>
      </w:r>
      <w:r w:rsidR="00D72F82" w:rsidRPr="00EC731B">
        <w:rPr>
          <w:rFonts w:ascii="Times New Roman" w:eastAsia="Times New Roman" w:hAnsi="Times New Roman" w:cs="Times New Roman"/>
          <w:b/>
          <w:sz w:val="24"/>
          <w:szCs w:val="24"/>
        </w:rPr>
        <w:t>1.5</w:t>
      </w:r>
      <w:r w:rsidRPr="00EC731B">
        <w:rPr>
          <w:rFonts w:ascii="Times New Roman" w:eastAsia="Times New Roman" w:hAnsi="Times New Roman" w:cs="Times New Roman"/>
          <w:b/>
          <w:sz w:val="24"/>
          <w:szCs w:val="24"/>
        </w:rPr>
        <w:t xml:space="preserve"> points each</w:t>
      </w:r>
      <w:r w:rsidR="00D72F82" w:rsidRPr="00EC731B">
        <w:rPr>
          <w:rFonts w:ascii="Times New Roman" w:eastAsia="Times New Roman" w:hAnsi="Times New Roman" w:cs="Times New Roman"/>
          <w:b/>
          <w:sz w:val="24"/>
          <w:szCs w:val="24"/>
        </w:rPr>
        <w:t xml:space="preserve"> total 4</w:t>
      </w:r>
      <w:r w:rsidR="008128F5" w:rsidRPr="00EC731B">
        <w:rPr>
          <w:rFonts w:ascii="Times New Roman" w:eastAsia="Times New Roman" w:hAnsi="Times New Roman" w:cs="Times New Roman"/>
          <w:b/>
          <w:sz w:val="24"/>
          <w:szCs w:val="24"/>
        </w:rPr>
        <w:t>5</w:t>
      </w:r>
      <w:r w:rsidR="00D72F82" w:rsidRPr="00EC731B">
        <w:rPr>
          <w:rFonts w:ascii="Times New Roman" w:eastAsia="Times New Roman" w:hAnsi="Times New Roman" w:cs="Times New Roman"/>
          <w:b/>
          <w:sz w:val="24"/>
          <w:szCs w:val="24"/>
        </w:rPr>
        <w:t xml:space="preserve"> points</w:t>
      </w:r>
      <w:r w:rsidRPr="00EC731B">
        <w:rPr>
          <w:rFonts w:ascii="Times New Roman" w:eastAsia="Times New Roman" w:hAnsi="Times New Roman" w:cs="Times New Roman"/>
          <w:b/>
          <w:sz w:val="24"/>
          <w:szCs w:val="24"/>
        </w:rPr>
        <w:t>)</w:t>
      </w:r>
    </w:p>
    <w:p w:rsidR="00BE2405" w:rsidRPr="00EC731B" w:rsidRDefault="00BE2405" w:rsidP="00EC731B">
      <w:pPr>
        <w:pStyle w:val="ListParagraph"/>
        <w:numPr>
          <w:ilvl w:val="0"/>
          <w:numId w:val="8"/>
        </w:numPr>
        <w:ind w:left="0" w:firstLine="0"/>
        <w:rPr>
          <w:rFonts w:ascii="Times New Roman" w:hAnsi="Times New Roman" w:cs="Times New Roman"/>
          <w:sz w:val="24"/>
          <w:szCs w:val="24"/>
        </w:rPr>
      </w:pPr>
      <w:r w:rsidRPr="00EC731B">
        <w:rPr>
          <w:rFonts w:ascii="Times New Roman" w:hAnsi="Times New Roman" w:cs="Times New Roman"/>
          <w:sz w:val="24"/>
          <w:szCs w:val="24"/>
        </w:rPr>
        <w:t xml:space="preserve">The default free bonds are: </w:t>
      </w:r>
    </w:p>
    <w:p w:rsidR="00BE2405" w:rsidRPr="00EC731B" w:rsidRDefault="00BE2405" w:rsidP="00EC731B">
      <w:pPr>
        <w:pStyle w:val="ListParagraph"/>
        <w:ind w:left="0"/>
        <w:rPr>
          <w:rFonts w:ascii="Times New Roman" w:hAnsi="Times New Roman" w:cs="Times New Roman"/>
          <w:sz w:val="24"/>
          <w:szCs w:val="24"/>
        </w:rPr>
      </w:pPr>
      <w:r w:rsidRPr="00EC731B">
        <w:rPr>
          <w:rFonts w:ascii="Times New Roman" w:hAnsi="Times New Roman" w:cs="Times New Roman"/>
          <w:sz w:val="24"/>
          <w:szCs w:val="24"/>
        </w:rPr>
        <w:t xml:space="preserve">A) junk bonds      B) investment grade bonds              C) U.S. Treasury bonds             D) municipal bonds               </w:t>
      </w:r>
    </w:p>
    <w:p w:rsidR="00BE2405" w:rsidRPr="00EC731B" w:rsidRDefault="00BE2405" w:rsidP="00EC731B">
      <w:pPr>
        <w:pStyle w:val="ListParagraph"/>
        <w:ind w:left="0"/>
        <w:rPr>
          <w:rFonts w:ascii="Times New Roman" w:hAnsi="Times New Roman" w:cs="Times New Roman"/>
          <w:sz w:val="24"/>
          <w:szCs w:val="24"/>
        </w:rPr>
      </w:pPr>
    </w:p>
    <w:p w:rsidR="00BE2405" w:rsidRPr="00EC731B" w:rsidRDefault="00BE2405" w:rsidP="00EC731B">
      <w:pPr>
        <w:pStyle w:val="ListParagraph"/>
        <w:ind w:left="0"/>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2. The term structure of interest rates is defined as __________________________________________________________________________________.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3.  The yield curve is defined as ________________________________________________________________________________________.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4. Yield curves are typically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upward sloping.              B) bowl shaped.              C) flat.                    D) mount shaped.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5.  When yield curves are steeply upward sloping,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long term interest rates &gt;  short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short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short term interest rates =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D) medium term interest rates &gt; short term and medium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6.  When yield curves are downward sloping,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long term interest rates &gt; short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short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short term interest rates =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D) medium term interest rates &gt; short term and medium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7.  When yield curves are flat,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long term interest rates &gt; short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short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short term interest rates =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D) medium term interest rates &gt; short term and medium term interest rates &gt; long term interest rates.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8.  An inverted yield curve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is flat                  B) slopes up.                   C) slopes down.                       D) U shape.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9.  Which of the following is an entity of the Federal Reserve System?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The U.S. Treasury Secretary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The FOMC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The Comptroller of the Currency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D) The FDIC</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10.  One of the Federal Reserve Banks houses the open market desk in the Federal Reserve System.  It is located in ____________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Boston                           B) New York                              C) Chicago                                  D) San Francisco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11. One of the Federal Reserve Banks always has a vote in the Federal Open Market Committee (FOMC).  It is located in ____________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Philadelphia                             B) Boston                         C) San Francisco                         D) New York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12.  Which of the banks of the following are required to be members of the Fed.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banks with assets less than $600 million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nationally chartered banks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banks with assets less than $200 million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D) state chartered banks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13.  </w:t>
      </w:r>
      <w:r w:rsidR="00952C7E" w:rsidRPr="00EC731B">
        <w:rPr>
          <w:rFonts w:ascii="Times New Roman" w:hAnsi="Times New Roman" w:cs="Times New Roman"/>
          <w:sz w:val="24"/>
          <w:szCs w:val="24"/>
        </w:rPr>
        <w:t xml:space="preserve">Which of the following is the </w:t>
      </w:r>
      <w:r w:rsidRPr="00EC731B">
        <w:rPr>
          <w:rFonts w:ascii="Times New Roman" w:hAnsi="Times New Roman" w:cs="Times New Roman"/>
          <w:sz w:val="24"/>
          <w:szCs w:val="24"/>
        </w:rPr>
        <w:t xml:space="preserve">he monetary liabilities of the Federal Reserve </w:t>
      </w:r>
      <w:r w:rsidR="00952C7E"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w:t>
      </w:r>
      <w:r w:rsidR="00952C7E" w:rsidRPr="00EC731B">
        <w:rPr>
          <w:rFonts w:ascii="Times New Roman" w:hAnsi="Times New Roman" w:cs="Times New Roman"/>
          <w:sz w:val="24"/>
          <w:szCs w:val="24"/>
        </w:rPr>
        <w:t xml:space="preserve">the </w:t>
      </w:r>
      <w:r w:rsidRPr="00EC731B">
        <w:rPr>
          <w:rFonts w:ascii="Times New Roman" w:hAnsi="Times New Roman" w:cs="Times New Roman"/>
          <w:sz w:val="24"/>
          <w:szCs w:val="24"/>
        </w:rPr>
        <w:t xml:space="preserve">government securities </w:t>
      </w:r>
      <w:r w:rsidR="00952C7E" w:rsidRPr="00EC731B">
        <w:rPr>
          <w:rFonts w:ascii="Times New Roman" w:hAnsi="Times New Roman" w:cs="Times New Roman"/>
          <w:sz w:val="24"/>
          <w:szCs w:val="24"/>
        </w:rPr>
        <w:t>as well as the</w:t>
      </w:r>
      <w:r w:rsidRPr="00EC731B">
        <w:rPr>
          <w:rFonts w:ascii="Times New Roman" w:hAnsi="Times New Roman" w:cs="Times New Roman"/>
          <w:sz w:val="24"/>
          <w:szCs w:val="24"/>
        </w:rPr>
        <w:t xml:space="preserve"> discount loans.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w:t>
      </w:r>
      <w:r w:rsidR="00952C7E" w:rsidRPr="00EC731B">
        <w:rPr>
          <w:rFonts w:ascii="Times New Roman" w:hAnsi="Times New Roman" w:cs="Times New Roman"/>
          <w:sz w:val="24"/>
          <w:szCs w:val="24"/>
        </w:rPr>
        <w:t xml:space="preserve">the </w:t>
      </w:r>
      <w:r w:rsidRPr="00EC731B">
        <w:rPr>
          <w:rFonts w:ascii="Times New Roman" w:hAnsi="Times New Roman" w:cs="Times New Roman"/>
          <w:sz w:val="24"/>
          <w:szCs w:val="24"/>
        </w:rPr>
        <w:t xml:space="preserve">currency in circulation </w:t>
      </w:r>
      <w:r w:rsidR="00952C7E" w:rsidRPr="00EC731B">
        <w:rPr>
          <w:rFonts w:ascii="Times New Roman" w:hAnsi="Times New Roman" w:cs="Times New Roman"/>
          <w:sz w:val="24"/>
          <w:szCs w:val="24"/>
        </w:rPr>
        <w:t>as well as the</w:t>
      </w:r>
      <w:r w:rsidRPr="00EC731B">
        <w:rPr>
          <w:rFonts w:ascii="Times New Roman" w:hAnsi="Times New Roman" w:cs="Times New Roman"/>
          <w:sz w:val="24"/>
          <w:szCs w:val="24"/>
        </w:rPr>
        <w:t xml:space="preserve"> reserves.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C) </w:t>
      </w:r>
      <w:r w:rsidR="00952C7E" w:rsidRPr="00EC731B">
        <w:rPr>
          <w:rFonts w:ascii="Times New Roman" w:hAnsi="Times New Roman" w:cs="Times New Roman"/>
          <w:sz w:val="24"/>
          <w:szCs w:val="24"/>
        </w:rPr>
        <w:t xml:space="preserve">the </w:t>
      </w:r>
      <w:r w:rsidRPr="00EC731B">
        <w:rPr>
          <w:rFonts w:ascii="Times New Roman" w:hAnsi="Times New Roman" w:cs="Times New Roman"/>
          <w:sz w:val="24"/>
          <w:szCs w:val="24"/>
        </w:rPr>
        <w:t xml:space="preserve">government securities </w:t>
      </w:r>
      <w:r w:rsidR="00952C7E" w:rsidRPr="00EC731B">
        <w:rPr>
          <w:rFonts w:ascii="Times New Roman" w:hAnsi="Times New Roman" w:cs="Times New Roman"/>
          <w:sz w:val="24"/>
          <w:szCs w:val="24"/>
        </w:rPr>
        <w:t>as well as the</w:t>
      </w:r>
      <w:r w:rsidRPr="00EC731B">
        <w:rPr>
          <w:rFonts w:ascii="Times New Roman" w:hAnsi="Times New Roman" w:cs="Times New Roman"/>
          <w:sz w:val="24"/>
          <w:szCs w:val="24"/>
        </w:rPr>
        <w:t xml:space="preserve"> reserves.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D) </w:t>
      </w:r>
      <w:r w:rsidR="00952C7E" w:rsidRPr="00EC731B">
        <w:rPr>
          <w:rFonts w:ascii="Times New Roman" w:hAnsi="Times New Roman" w:cs="Times New Roman"/>
          <w:sz w:val="24"/>
          <w:szCs w:val="24"/>
        </w:rPr>
        <w:t xml:space="preserve">the </w:t>
      </w:r>
      <w:r w:rsidRPr="00EC731B">
        <w:rPr>
          <w:rFonts w:ascii="Times New Roman" w:hAnsi="Times New Roman" w:cs="Times New Roman"/>
          <w:sz w:val="24"/>
          <w:szCs w:val="24"/>
        </w:rPr>
        <w:t xml:space="preserve">currency in circulation </w:t>
      </w:r>
      <w:r w:rsidR="00952C7E" w:rsidRPr="00EC731B">
        <w:rPr>
          <w:rFonts w:ascii="Times New Roman" w:hAnsi="Times New Roman" w:cs="Times New Roman"/>
          <w:sz w:val="24"/>
          <w:szCs w:val="24"/>
        </w:rPr>
        <w:t xml:space="preserve">as well as the </w:t>
      </w:r>
      <w:r w:rsidRPr="00EC731B">
        <w:rPr>
          <w:rFonts w:ascii="Times New Roman" w:hAnsi="Times New Roman" w:cs="Times New Roman"/>
          <w:sz w:val="24"/>
          <w:szCs w:val="24"/>
        </w:rPr>
        <w:t xml:space="preserve">discount loans.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14.  Total reserves </w:t>
      </w:r>
      <w:r w:rsidR="00952C7E" w:rsidRPr="00EC731B">
        <w:rPr>
          <w:rFonts w:ascii="Times New Roman" w:hAnsi="Times New Roman" w:cs="Times New Roman"/>
          <w:sz w:val="24"/>
          <w:szCs w:val="24"/>
        </w:rPr>
        <w:t>=</w:t>
      </w:r>
      <w:r w:rsidRPr="00EC731B">
        <w:rPr>
          <w:rFonts w:ascii="Times New Roman" w:hAnsi="Times New Roman" w:cs="Times New Roman"/>
          <w:sz w:val="24"/>
          <w:szCs w:val="24"/>
        </w:rPr>
        <w:t xml:space="preserve"> sum of ________ and ________.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w:t>
      </w:r>
      <w:r w:rsidR="00952C7E" w:rsidRPr="00EC731B">
        <w:rPr>
          <w:rFonts w:ascii="Times New Roman" w:hAnsi="Times New Roman" w:cs="Times New Roman"/>
          <w:sz w:val="24"/>
          <w:szCs w:val="24"/>
        </w:rPr>
        <w:t xml:space="preserve">required reserves as well as currency in circulation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w:t>
      </w:r>
      <w:r w:rsidR="00952C7E" w:rsidRPr="00EC731B">
        <w:rPr>
          <w:rFonts w:ascii="Times New Roman" w:hAnsi="Times New Roman" w:cs="Times New Roman"/>
          <w:sz w:val="24"/>
          <w:szCs w:val="24"/>
        </w:rPr>
        <w:t>excess reserves as well as borrowed reserves.</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C) vault cash</w:t>
      </w:r>
      <w:r w:rsidR="00952C7E" w:rsidRPr="00EC731B">
        <w:rPr>
          <w:rFonts w:ascii="Times New Roman" w:hAnsi="Times New Roman" w:cs="Times New Roman"/>
          <w:sz w:val="24"/>
          <w:szCs w:val="24"/>
        </w:rPr>
        <w:t xml:space="preserve"> as well as</w:t>
      </w:r>
      <w:r w:rsidRPr="00EC731B">
        <w:rPr>
          <w:rFonts w:ascii="Times New Roman" w:hAnsi="Times New Roman" w:cs="Times New Roman"/>
          <w:sz w:val="24"/>
          <w:szCs w:val="24"/>
        </w:rPr>
        <w:t xml:space="preserve"> excess reserves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D) excess reserves</w:t>
      </w:r>
      <w:r w:rsidR="00952C7E" w:rsidRPr="00EC731B">
        <w:rPr>
          <w:rFonts w:ascii="Times New Roman" w:hAnsi="Times New Roman" w:cs="Times New Roman"/>
          <w:sz w:val="24"/>
          <w:szCs w:val="24"/>
        </w:rPr>
        <w:t xml:space="preserve"> as well as</w:t>
      </w:r>
      <w:r w:rsidRPr="00EC731B">
        <w:rPr>
          <w:rFonts w:ascii="Times New Roman" w:hAnsi="Times New Roman" w:cs="Times New Roman"/>
          <w:sz w:val="24"/>
          <w:szCs w:val="24"/>
        </w:rPr>
        <w:t xml:space="preserve"> required reserves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15 Fed</w:t>
      </w:r>
      <w:r w:rsidR="00952C7E" w:rsidRPr="00EC731B">
        <w:rPr>
          <w:rFonts w:ascii="Times New Roman" w:hAnsi="Times New Roman" w:cs="Times New Roman"/>
          <w:sz w:val="24"/>
          <w:szCs w:val="24"/>
        </w:rPr>
        <w:t xml:space="preserve"> purchases</w:t>
      </w:r>
      <w:r w:rsidRPr="00EC731B">
        <w:rPr>
          <w:rFonts w:ascii="Times New Roman" w:hAnsi="Times New Roman" w:cs="Times New Roman"/>
          <w:sz w:val="24"/>
          <w:szCs w:val="24"/>
        </w:rPr>
        <w:t xml:space="preserve"> $100 of bonds from </w:t>
      </w:r>
      <w:r w:rsidR="00952C7E" w:rsidRPr="00EC731B">
        <w:rPr>
          <w:rFonts w:ascii="Times New Roman" w:hAnsi="Times New Roman" w:cs="Times New Roman"/>
          <w:sz w:val="24"/>
          <w:szCs w:val="24"/>
        </w:rPr>
        <w:t>Bank First. Thus, r</w:t>
      </w:r>
      <w:r w:rsidRPr="00EC731B">
        <w:rPr>
          <w:rFonts w:ascii="Times New Roman" w:hAnsi="Times New Roman" w:cs="Times New Roman"/>
          <w:sz w:val="24"/>
          <w:szCs w:val="24"/>
        </w:rPr>
        <w:t>eserves in the banking system</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increase by $100. </w:t>
      </w:r>
    </w:p>
    <w:p w:rsidR="00BE2405" w:rsidRPr="00EC731B" w:rsidRDefault="00952C7E"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B</w:t>
      </w:r>
      <w:r w:rsidR="00BE2405" w:rsidRPr="00EC731B">
        <w:rPr>
          <w:rFonts w:ascii="Times New Roman" w:hAnsi="Times New Roman" w:cs="Times New Roman"/>
          <w:sz w:val="24"/>
          <w:szCs w:val="24"/>
        </w:rPr>
        <w:t xml:space="preserve">) decrease by $100.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952C7E"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16.  </w:t>
      </w:r>
      <w:r w:rsidR="00952C7E" w:rsidRPr="00EC731B">
        <w:rPr>
          <w:rFonts w:ascii="Times New Roman" w:hAnsi="Times New Roman" w:cs="Times New Roman"/>
          <w:sz w:val="24"/>
          <w:szCs w:val="24"/>
        </w:rPr>
        <w:t>Fed sells $100 of bonds from Bank First. Thus, reserves in the banking system</w:t>
      </w:r>
    </w:p>
    <w:p w:rsidR="00952C7E" w:rsidRPr="00EC731B" w:rsidRDefault="00952C7E"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increase by $100. </w:t>
      </w:r>
    </w:p>
    <w:p w:rsidR="00952C7E" w:rsidRPr="00EC731B" w:rsidRDefault="00952C7E"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B) decrease by $100.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17.  </w:t>
      </w:r>
      <w:r w:rsidR="00952C7E" w:rsidRPr="00EC731B">
        <w:rPr>
          <w:rFonts w:ascii="Times New Roman" w:hAnsi="Times New Roman" w:cs="Times New Roman"/>
          <w:sz w:val="24"/>
          <w:szCs w:val="24"/>
        </w:rPr>
        <w:t>Assume that</w:t>
      </w:r>
      <w:r w:rsidRPr="00EC731B">
        <w:rPr>
          <w:rFonts w:ascii="Times New Roman" w:hAnsi="Times New Roman" w:cs="Times New Roman"/>
          <w:sz w:val="24"/>
          <w:szCs w:val="24"/>
        </w:rPr>
        <w:t xml:space="preserve"> the required reserve ratio is 20</w:t>
      </w:r>
      <w:r w:rsidR="00952C7E" w:rsidRPr="00EC731B">
        <w:rPr>
          <w:rFonts w:ascii="Times New Roman" w:hAnsi="Times New Roman" w:cs="Times New Roman"/>
          <w:sz w:val="24"/>
          <w:szCs w:val="24"/>
        </w:rPr>
        <w:t xml:space="preserve">%. When the </w:t>
      </w:r>
      <w:r w:rsidRPr="00EC731B">
        <w:rPr>
          <w:rFonts w:ascii="Times New Roman" w:hAnsi="Times New Roman" w:cs="Times New Roman"/>
          <w:sz w:val="24"/>
          <w:szCs w:val="24"/>
        </w:rPr>
        <w:t xml:space="preserve">Fed increases reserves by $100, </w:t>
      </w:r>
      <w:r w:rsidR="00952C7E" w:rsidRPr="00EC731B">
        <w:rPr>
          <w:rFonts w:ascii="Times New Roman" w:hAnsi="Times New Roman" w:cs="Times New Roman"/>
          <w:sz w:val="24"/>
          <w:szCs w:val="24"/>
        </w:rPr>
        <w:t xml:space="preserve">how much can the </w:t>
      </w:r>
      <w:r w:rsidRPr="00EC731B">
        <w:rPr>
          <w:rFonts w:ascii="Times New Roman" w:hAnsi="Times New Roman" w:cs="Times New Roman"/>
          <w:sz w:val="24"/>
          <w:szCs w:val="24"/>
        </w:rPr>
        <w:t xml:space="preserve">checkable deposits </w:t>
      </w:r>
      <w:r w:rsidR="0056569A" w:rsidRPr="00EC731B">
        <w:rPr>
          <w:rFonts w:ascii="Times New Roman" w:hAnsi="Times New Roman" w:cs="Times New Roman"/>
          <w:sz w:val="24"/>
          <w:szCs w:val="24"/>
        </w:rPr>
        <w:t>expand?</w:t>
      </w: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A) $100.                        B) $2</w:t>
      </w:r>
      <w:r w:rsidR="0056569A" w:rsidRPr="00EC731B">
        <w:rPr>
          <w:rFonts w:ascii="Times New Roman" w:hAnsi="Times New Roman" w:cs="Times New Roman"/>
          <w:sz w:val="24"/>
          <w:szCs w:val="24"/>
        </w:rPr>
        <w:t>0</w:t>
      </w:r>
      <w:r w:rsidRPr="00EC731B">
        <w:rPr>
          <w:rFonts w:ascii="Times New Roman" w:hAnsi="Times New Roman" w:cs="Times New Roman"/>
          <w:sz w:val="24"/>
          <w:szCs w:val="24"/>
        </w:rPr>
        <w:t xml:space="preserve">0.                             C) $500.                               D) $1,000.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18. </w:t>
      </w:r>
      <w:r w:rsidR="0056569A" w:rsidRPr="00EC731B">
        <w:rPr>
          <w:rFonts w:ascii="Times New Roman" w:hAnsi="Times New Roman" w:cs="Times New Roman"/>
          <w:sz w:val="24"/>
          <w:szCs w:val="24"/>
        </w:rPr>
        <w:t xml:space="preserve"> Assume that the r</w:t>
      </w:r>
      <w:r w:rsidRPr="00EC731B">
        <w:rPr>
          <w:rFonts w:ascii="Times New Roman" w:hAnsi="Times New Roman" w:cs="Times New Roman"/>
          <w:sz w:val="24"/>
          <w:szCs w:val="24"/>
        </w:rPr>
        <w:t>eserves in the banking system increase by $100</w:t>
      </w:r>
      <w:r w:rsidR="0056569A" w:rsidRPr="00EC731B">
        <w:rPr>
          <w:rFonts w:ascii="Times New Roman" w:hAnsi="Times New Roman" w:cs="Times New Roman"/>
          <w:sz w:val="24"/>
          <w:szCs w:val="24"/>
        </w:rPr>
        <w:t>. Also</w:t>
      </w:r>
      <w:r w:rsidRPr="00EC731B">
        <w:rPr>
          <w:rFonts w:ascii="Times New Roman" w:hAnsi="Times New Roman" w:cs="Times New Roman"/>
          <w:sz w:val="24"/>
          <w:szCs w:val="24"/>
        </w:rPr>
        <w:t>,</w:t>
      </w:r>
      <w:r w:rsidR="0056569A" w:rsidRPr="00EC731B">
        <w:rPr>
          <w:rFonts w:ascii="Times New Roman" w:hAnsi="Times New Roman" w:cs="Times New Roman"/>
          <w:sz w:val="24"/>
          <w:szCs w:val="24"/>
        </w:rPr>
        <w:t xml:space="preserve"> the</w:t>
      </w:r>
      <w:r w:rsidRPr="00EC731B">
        <w:rPr>
          <w:rFonts w:ascii="Times New Roman" w:hAnsi="Times New Roman" w:cs="Times New Roman"/>
          <w:sz w:val="24"/>
          <w:szCs w:val="24"/>
        </w:rPr>
        <w:t xml:space="preserve"> checkable deposits increase by $400</w:t>
      </w:r>
      <w:r w:rsidR="0056569A" w:rsidRPr="00EC731B">
        <w:rPr>
          <w:rFonts w:ascii="Times New Roman" w:hAnsi="Times New Roman" w:cs="Times New Roman"/>
          <w:sz w:val="24"/>
          <w:szCs w:val="24"/>
        </w:rPr>
        <w:t xml:space="preserve">. How much is the </w:t>
      </w:r>
      <w:r w:rsidRPr="00EC731B">
        <w:rPr>
          <w:rFonts w:ascii="Times New Roman" w:hAnsi="Times New Roman" w:cs="Times New Roman"/>
          <w:sz w:val="24"/>
          <w:szCs w:val="24"/>
        </w:rPr>
        <w:t xml:space="preserve">required reserve </w:t>
      </w:r>
      <w:r w:rsidR="0056569A" w:rsidRPr="00EC731B">
        <w:rPr>
          <w:rFonts w:ascii="Times New Roman" w:hAnsi="Times New Roman" w:cs="Times New Roman"/>
          <w:sz w:val="24"/>
          <w:szCs w:val="24"/>
        </w:rPr>
        <w:t>ratio?</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0.01.                         B) 0.10.                         C) 0.20.                        D) 0.25.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19.  </w:t>
      </w:r>
      <w:r w:rsidR="0056569A" w:rsidRPr="00EC731B">
        <w:rPr>
          <w:rFonts w:ascii="Times New Roman" w:hAnsi="Times New Roman" w:cs="Times New Roman"/>
          <w:sz w:val="24"/>
          <w:szCs w:val="24"/>
        </w:rPr>
        <w:t xml:space="preserve">Which of the following is the </w:t>
      </w:r>
      <w:r w:rsidRPr="00EC731B">
        <w:rPr>
          <w:rFonts w:ascii="Times New Roman" w:hAnsi="Times New Roman" w:cs="Times New Roman"/>
          <w:sz w:val="24"/>
          <w:szCs w:val="24"/>
        </w:rPr>
        <w:t>primary indicator of the Fed</w:t>
      </w:r>
      <w:r w:rsidR="0056569A" w:rsidRPr="00EC731B">
        <w:rPr>
          <w:rFonts w:ascii="Times New Roman" w:hAnsi="Times New Roman" w:cs="Times New Roman"/>
          <w:sz w:val="24"/>
          <w:szCs w:val="24"/>
        </w:rPr>
        <w:t>’s</w:t>
      </w:r>
      <w:r w:rsidRPr="00EC731B">
        <w:rPr>
          <w:rFonts w:ascii="Times New Roman" w:hAnsi="Times New Roman" w:cs="Times New Roman"/>
          <w:sz w:val="24"/>
          <w:szCs w:val="24"/>
        </w:rPr>
        <w:t xml:space="preserve"> stance on monetary policy</w:t>
      </w:r>
      <w:r w:rsidR="0056569A" w:rsidRPr="00EC731B">
        <w:rPr>
          <w:rFonts w:ascii="Times New Roman" w:hAnsi="Times New Roman" w:cs="Times New Roman"/>
          <w:sz w:val="24"/>
          <w:szCs w:val="24"/>
        </w:rPr>
        <w:t>?</w:t>
      </w: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A) the discount rate.                       B) the federal funds rate.                                 C) </w:t>
      </w:r>
      <w:r w:rsidR="0056569A" w:rsidRPr="00EC731B">
        <w:rPr>
          <w:rFonts w:ascii="Times New Roman" w:hAnsi="Times New Roman" w:cs="Times New Roman"/>
          <w:sz w:val="24"/>
          <w:szCs w:val="24"/>
        </w:rPr>
        <w:t xml:space="preserve">the growth rate of M2.           </w:t>
      </w:r>
      <w:r w:rsidRPr="00EC731B">
        <w:rPr>
          <w:rFonts w:ascii="Times New Roman" w:hAnsi="Times New Roman" w:cs="Times New Roman"/>
          <w:sz w:val="24"/>
          <w:szCs w:val="24"/>
        </w:rPr>
        <w:t>D) the growth rate of M</w:t>
      </w:r>
      <w:r w:rsidR="0056569A" w:rsidRPr="00EC731B">
        <w:rPr>
          <w:rFonts w:ascii="Times New Roman" w:hAnsi="Times New Roman" w:cs="Times New Roman"/>
          <w:sz w:val="24"/>
          <w:szCs w:val="24"/>
        </w:rPr>
        <w:t>1</w:t>
      </w: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20.  The interest rate </w:t>
      </w:r>
      <w:r w:rsidR="0056569A" w:rsidRPr="00EC731B">
        <w:rPr>
          <w:rFonts w:ascii="Times New Roman" w:hAnsi="Times New Roman" w:cs="Times New Roman"/>
          <w:sz w:val="24"/>
          <w:szCs w:val="24"/>
        </w:rPr>
        <w:t xml:space="preserve">that is </w:t>
      </w:r>
      <w:r w:rsidRPr="00EC731B">
        <w:rPr>
          <w:rFonts w:ascii="Times New Roman" w:hAnsi="Times New Roman" w:cs="Times New Roman"/>
          <w:sz w:val="24"/>
          <w:szCs w:val="24"/>
        </w:rPr>
        <w:t xml:space="preserve">charged on </w:t>
      </w:r>
      <w:r w:rsidR="0056569A" w:rsidRPr="00EC731B">
        <w:rPr>
          <w:rFonts w:ascii="Times New Roman" w:hAnsi="Times New Roman" w:cs="Times New Roman"/>
          <w:sz w:val="24"/>
          <w:szCs w:val="24"/>
        </w:rPr>
        <w:t xml:space="preserve">the </w:t>
      </w:r>
      <w:r w:rsidRPr="00EC731B">
        <w:rPr>
          <w:rFonts w:ascii="Times New Roman" w:hAnsi="Times New Roman" w:cs="Times New Roman"/>
          <w:sz w:val="24"/>
          <w:szCs w:val="24"/>
        </w:rPr>
        <w:t>overnight loans of reserves between banks is</w:t>
      </w:r>
      <w:r w:rsidR="0056569A" w:rsidRPr="00EC731B">
        <w:rPr>
          <w:rFonts w:ascii="Times New Roman" w:hAnsi="Times New Roman" w:cs="Times New Roman"/>
          <w:sz w:val="24"/>
          <w:szCs w:val="24"/>
        </w:rPr>
        <w:t xml:space="preserve"> which of the following:</w:t>
      </w:r>
    </w:p>
    <w:p w:rsidR="00BE2405" w:rsidRPr="00EC731B" w:rsidRDefault="0056569A"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A</w:t>
      </w:r>
      <w:r w:rsidR="00BE2405" w:rsidRPr="00EC731B">
        <w:rPr>
          <w:rFonts w:ascii="Times New Roman" w:hAnsi="Times New Roman" w:cs="Times New Roman"/>
          <w:sz w:val="24"/>
          <w:szCs w:val="24"/>
        </w:rPr>
        <w:t xml:space="preserve">) discount rate.                                </w:t>
      </w:r>
      <w:r w:rsidRPr="00EC731B">
        <w:rPr>
          <w:rFonts w:ascii="Times New Roman" w:hAnsi="Times New Roman" w:cs="Times New Roman"/>
          <w:sz w:val="24"/>
          <w:szCs w:val="24"/>
        </w:rPr>
        <w:t>B</w:t>
      </w:r>
      <w:r w:rsidR="00BE2405" w:rsidRPr="00EC731B">
        <w:rPr>
          <w:rFonts w:ascii="Times New Roman" w:hAnsi="Times New Roman" w:cs="Times New Roman"/>
          <w:sz w:val="24"/>
          <w:szCs w:val="24"/>
        </w:rPr>
        <w:t xml:space="preserve">) federal funds rate.                           </w:t>
      </w:r>
      <w:r w:rsidRPr="00EC731B">
        <w:rPr>
          <w:rFonts w:ascii="Times New Roman" w:hAnsi="Times New Roman" w:cs="Times New Roman"/>
          <w:sz w:val="24"/>
          <w:szCs w:val="24"/>
        </w:rPr>
        <w:t>C</w:t>
      </w:r>
      <w:r w:rsidR="00BE2405" w:rsidRPr="00EC731B">
        <w:rPr>
          <w:rFonts w:ascii="Times New Roman" w:hAnsi="Times New Roman" w:cs="Times New Roman"/>
          <w:sz w:val="24"/>
          <w:szCs w:val="24"/>
        </w:rPr>
        <w:t xml:space="preserve">) Treasury bill rate.  </w:t>
      </w:r>
      <w:r w:rsidRPr="00EC731B">
        <w:rPr>
          <w:rFonts w:ascii="Times New Roman" w:hAnsi="Times New Roman" w:cs="Times New Roman"/>
          <w:sz w:val="24"/>
          <w:szCs w:val="24"/>
        </w:rPr>
        <w:t xml:space="preserve">          D) Treasury bond rate</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21. </w:t>
      </w:r>
      <w:r w:rsidRPr="00EC731B">
        <w:rPr>
          <w:rFonts w:ascii="Times New Roman" w:hAnsi="Times New Roman" w:cs="Times New Roman"/>
          <w:sz w:val="24"/>
          <w:szCs w:val="24"/>
        </w:rPr>
        <w:tab/>
      </w:r>
      <w:r w:rsidR="0056569A" w:rsidRPr="00EC731B">
        <w:rPr>
          <w:rFonts w:ascii="Times New Roman" w:hAnsi="Times New Roman" w:cs="Times New Roman"/>
          <w:sz w:val="24"/>
          <w:szCs w:val="24"/>
        </w:rPr>
        <w:t xml:space="preserve">Pick the correct answer. For a company to choose to call its outstanding callable bond, which of the </w:t>
      </w:r>
      <w:r w:rsidRPr="00EC731B">
        <w:rPr>
          <w:rFonts w:ascii="Times New Roman" w:hAnsi="Times New Roman" w:cs="Times New Roman"/>
          <w:sz w:val="24"/>
          <w:szCs w:val="24"/>
        </w:rPr>
        <w:t xml:space="preserve">following events would make it more likely </w:t>
      </w:r>
      <w:r w:rsidR="0056569A" w:rsidRPr="00EC731B">
        <w:rPr>
          <w:rFonts w:ascii="Times New Roman" w:hAnsi="Times New Roman" w:cs="Times New Roman"/>
          <w:sz w:val="24"/>
          <w:szCs w:val="24"/>
        </w:rPr>
        <w:t>to happen?</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a.</w:t>
      </w:r>
      <w:r w:rsidRPr="00EC731B">
        <w:rPr>
          <w:rFonts w:ascii="Times New Roman" w:hAnsi="Times New Roman" w:cs="Times New Roman"/>
          <w:sz w:val="24"/>
          <w:szCs w:val="24"/>
        </w:rPr>
        <w:tab/>
        <w:t xml:space="preserve">A </w:t>
      </w:r>
      <w:r w:rsidR="0056569A" w:rsidRPr="00EC731B">
        <w:rPr>
          <w:rFonts w:ascii="Times New Roman" w:hAnsi="Times New Roman" w:cs="Times New Roman"/>
          <w:sz w:val="24"/>
          <w:szCs w:val="24"/>
        </w:rPr>
        <w:t>drop</w:t>
      </w:r>
      <w:r w:rsidRPr="00EC731B">
        <w:rPr>
          <w:rFonts w:ascii="Times New Roman" w:hAnsi="Times New Roman" w:cs="Times New Roman"/>
          <w:sz w:val="24"/>
          <w:szCs w:val="24"/>
        </w:rPr>
        <w:t xml:space="preserve"> in market interest rates.</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b.</w:t>
      </w:r>
      <w:r w:rsidRPr="00EC731B">
        <w:rPr>
          <w:rFonts w:ascii="Times New Roman" w:hAnsi="Times New Roman" w:cs="Times New Roman"/>
          <w:sz w:val="24"/>
          <w:szCs w:val="24"/>
        </w:rPr>
        <w:tab/>
        <w:t>bonds are downgraded.</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c.</w:t>
      </w:r>
      <w:r w:rsidRPr="00EC731B">
        <w:rPr>
          <w:rFonts w:ascii="Times New Roman" w:hAnsi="Times New Roman" w:cs="Times New Roman"/>
          <w:sz w:val="24"/>
          <w:szCs w:val="24"/>
        </w:rPr>
        <w:tab/>
        <w:t>An increase in the call premium.</w:t>
      </w:r>
    </w:p>
    <w:p w:rsidR="00BE2405" w:rsidRPr="00EC731B" w:rsidRDefault="00BE2405" w:rsidP="00EC731B">
      <w:pPr>
        <w:tabs>
          <w:tab w:val="right" w:pos="936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 </w:t>
      </w:r>
    </w:p>
    <w:p w:rsidR="0073285A" w:rsidRPr="00EC731B" w:rsidRDefault="0073285A" w:rsidP="00EC731B">
      <w:pPr>
        <w:tabs>
          <w:tab w:val="right" w:pos="9360"/>
        </w:tabs>
        <w:spacing w:after="0" w:line="240" w:lineRule="auto"/>
        <w:jc w:val="both"/>
        <w:rPr>
          <w:rFonts w:ascii="Times New Roman" w:hAnsi="Times New Roman" w:cs="Times New Roman"/>
          <w:sz w:val="24"/>
          <w:szCs w:val="24"/>
        </w:rPr>
      </w:pP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22</w:t>
      </w:r>
      <w:r w:rsidR="0056569A" w:rsidRPr="00EC731B">
        <w:rPr>
          <w:rFonts w:ascii="Times New Roman" w:hAnsi="Times New Roman" w:cs="Times New Roman"/>
          <w:sz w:val="24"/>
          <w:szCs w:val="24"/>
        </w:rPr>
        <w:t>.</w:t>
      </w:r>
      <w:r w:rsidR="0056569A" w:rsidRPr="00EC731B">
        <w:rPr>
          <w:rFonts w:ascii="Times New Roman" w:hAnsi="Times New Roman" w:cs="Times New Roman"/>
          <w:sz w:val="24"/>
          <w:szCs w:val="24"/>
        </w:rPr>
        <w:tab/>
        <w:t>A bond matures in 12 years,  annual coupon</w:t>
      </w:r>
      <w:r w:rsidRPr="00EC731B">
        <w:rPr>
          <w:rFonts w:ascii="Times New Roman" w:hAnsi="Times New Roman" w:cs="Times New Roman"/>
          <w:sz w:val="24"/>
          <w:szCs w:val="24"/>
        </w:rPr>
        <w:t xml:space="preserve"> 8 percent.  </w:t>
      </w:r>
      <w:r w:rsidR="0056569A" w:rsidRPr="00EC731B">
        <w:rPr>
          <w:rFonts w:ascii="Times New Roman" w:hAnsi="Times New Roman" w:cs="Times New Roman"/>
          <w:sz w:val="24"/>
          <w:szCs w:val="24"/>
        </w:rPr>
        <w:t>F</w:t>
      </w:r>
      <w:r w:rsidRPr="00EC731B">
        <w:rPr>
          <w:rFonts w:ascii="Times New Roman" w:hAnsi="Times New Roman" w:cs="Times New Roman"/>
          <w:sz w:val="24"/>
          <w:szCs w:val="24"/>
        </w:rPr>
        <w:t xml:space="preserve">ace value of $1,000, and currently sells for $985.  </w:t>
      </w:r>
      <w:r w:rsidR="0056569A" w:rsidRPr="00EC731B">
        <w:rPr>
          <w:rFonts w:ascii="Times New Roman" w:hAnsi="Times New Roman" w:cs="Times New Roman"/>
          <w:sz w:val="24"/>
          <w:szCs w:val="24"/>
        </w:rPr>
        <w:t xml:space="preserve">Calculate </w:t>
      </w:r>
      <w:r w:rsidRPr="00EC731B">
        <w:rPr>
          <w:rFonts w:ascii="Times New Roman" w:hAnsi="Times New Roman" w:cs="Times New Roman"/>
          <w:sz w:val="24"/>
          <w:szCs w:val="24"/>
        </w:rPr>
        <w:t>current yield and yield to maturity</w:t>
      </w:r>
      <w:r w:rsidR="0056569A" w:rsidRPr="00EC731B">
        <w:rPr>
          <w:rFonts w:ascii="Times New Roman" w:hAnsi="Times New Roman" w:cs="Times New Roman"/>
          <w:sz w:val="24"/>
          <w:szCs w:val="24"/>
        </w:rPr>
        <w:t>.</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a.</w:t>
      </w:r>
      <w:r w:rsidRPr="00EC731B">
        <w:rPr>
          <w:rFonts w:ascii="Times New Roman" w:hAnsi="Times New Roman" w:cs="Times New Roman"/>
          <w:sz w:val="24"/>
          <w:szCs w:val="24"/>
        </w:rPr>
        <w:tab/>
      </w:r>
      <w:r w:rsidR="0073285A" w:rsidRPr="00EC731B">
        <w:rPr>
          <w:rFonts w:ascii="Times New Roman" w:hAnsi="Times New Roman" w:cs="Times New Roman"/>
          <w:sz w:val="24"/>
          <w:szCs w:val="24"/>
        </w:rPr>
        <w:t>Current yield = 8.12%; YTM = 8.37%.</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b.</w:t>
      </w:r>
      <w:r w:rsidRPr="00EC731B">
        <w:rPr>
          <w:rFonts w:ascii="Times New Roman" w:hAnsi="Times New Roman" w:cs="Times New Roman"/>
          <w:sz w:val="24"/>
          <w:szCs w:val="24"/>
        </w:rPr>
        <w:tab/>
        <w:t xml:space="preserve">Current yield = 8.12%; </w:t>
      </w:r>
      <w:r w:rsidR="0056569A" w:rsidRPr="00EC731B">
        <w:rPr>
          <w:rFonts w:ascii="Times New Roman" w:hAnsi="Times New Roman" w:cs="Times New Roman"/>
          <w:sz w:val="24"/>
          <w:szCs w:val="24"/>
        </w:rPr>
        <w:t>YTM</w:t>
      </w:r>
      <w:r w:rsidRPr="00EC731B">
        <w:rPr>
          <w:rFonts w:ascii="Times New Roman" w:hAnsi="Times New Roman" w:cs="Times New Roman"/>
          <w:sz w:val="24"/>
          <w:szCs w:val="24"/>
        </w:rPr>
        <w:t xml:space="preserve"> = 8.20%.</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c.</w:t>
      </w:r>
      <w:r w:rsidRPr="00EC731B">
        <w:rPr>
          <w:rFonts w:ascii="Times New Roman" w:hAnsi="Times New Roman" w:cs="Times New Roman"/>
          <w:sz w:val="24"/>
          <w:szCs w:val="24"/>
        </w:rPr>
        <w:tab/>
        <w:t xml:space="preserve">Current yield = 8.20%; </w:t>
      </w:r>
      <w:r w:rsidR="0056569A" w:rsidRPr="00EC731B">
        <w:rPr>
          <w:rFonts w:ascii="Times New Roman" w:hAnsi="Times New Roman" w:cs="Times New Roman"/>
          <w:sz w:val="24"/>
          <w:szCs w:val="24"/>
        </w:rPr>
        <w:t xml:space="preserve">YTM </w:t>
      </w:r>
      <w:r w:rsidRPr="00EC731B">
        <w:rPr>
          <w:rFonts w:ascii="Times New Roman" w:hAnsi="Times New Roman" w:cs="Times New Roman"/>
          <w:sz w:val="24"/>
          <w:szCs w:val="24"/>
        </w:rPr>
        <w:t>= 8.37%.</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d.</w:t>
      </w:r>
      <w:r w:rsidRPr="00EC731B">
        <w:rPr>
          <w:rFonts w:ascii="Times New Roman" w:hAnsi="Times New Roman" w:cs="Times New Roman"/>
          <w:sz w:val="24"/>
          <w:szCs w:val="24"/>
        </w:rPr>
        <w:tab/>
      </w:r>
      <w:r w:rsidR="0073285A" w:rsidRPr="00EC731B">
        <w:rPr>
          <w:rFonts w:ascii="Times New Roman" w:hAnsi="Times New Roman" w:cs="Times New Roman"/>
          <w:sz w:val="24"/>
          <w:szCs w:val="24"/>
        </w:rPr>
        <w:t>Current yield = 8.00%; YTM = 7.92%.</w:t>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 </w:t>
      </w:r>
    </w:p>
    <w:p w:rsidR="0073285A" w:rsidRPr="00EC731B" w:rsidRDefault="0073285A"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BE2405" w:rsidP="00EC731B">
      <w:pPr>
        <w:pStyle w:val="qhead"/>
        <w:keepLines/>
        <w:tabs>
          <w:tab w:val="left" w:pos="1080"/>
        </w:tabs>
        <w:spacing w:line="240" w:lineRule="auto"/>
        <w:rPr>
          <w:rFonts w:ascii="Times New Roman" w:hAnsi="Times New Roman"/>
          <w:b w:val="0"/>
          <w:sz w:val="24"/>
          <w:szCs w:val="24"/>
        </w:rPr>
      </w:pPr>
      <w:r w:rsidRPr="00EC731B">
        <w:rPr>
          <w:rFonts w:ascii="Times New Roman" w:hAnsi="Times New Roman"/>
          <w:b w:val="0"/>
          <w:sz w:val="24"/>
          <w:szCs w:val="24"/>
        </w:rPr>
        <w:t>23.</w:t>
      </w:r>
      <w:r w:rsidRPr="00EC731B">
        <w:rPr>
          <w:rFonts w:ascii="Times New Roman" w:hAnsi="Times New Roman"/>
          <w:b w:val="0"/>
          <w:sz w:val="24"/>
          <w:szCs w:val="24"/>
        </w:rPr>
        <w:tab/>
        <w:t>A bond matures in 14 years.  8 percent semiannual coupon</w:t>
      </w:r>
      <w:r w:rsidR="0073285A" w:rsidRPr="00EC731B">
        <w:rPr>
          <w:rFonts w:ascii="Times New Roman" w:hAnsi="Times New Roman"/>
          <w:b w:val="0"/>
          <w:sz w:val="24"/>
          <w:szCs w:val="24"/>
        </w:rPr>
        <w:t>, face</w:t>
      </w:r>
      <w:r w:rsidRPr="00EC731B">
        <w:rPr>
          <w:rFonts w:ascii="Times New Roman" w:hAnsi="Times New Roman"/>
          <w:b w:val="0"/>
          <w:sz w:val="24"/>
          <w:szCs w:val="24"/>
        </w:rPr>
        <w:t xml:space="preserve"> value of $1,000.  The bond is callable in five years</w:t>
      </w:r>
      <w:r w:rsidR="0073285A" w:rsidRPr="00EC731B">
        <w:rPr>
          <w:rFonts w:ascii="Times New Roman" w:hAnsi="Times New Roman"/>
          <w:b w:val="0"/>
          <w:sz w:val="24"/>
          <w:szCs w:val="24"/>
        </w:rPr>
        <w:t xml:space="preserve">. The </w:t>
      </w:r>
      <w:r w:rsidRPr="00EC731B">
        <w:rPr>
          <w:rFonts w:ascii="Times New Roman" w:hAnsi="Times New Roman"/>
          <w:b w:val="0"/>
          <w:sz w:val="24"/>
          <w:szCs w:val="24"/>
        </w:rPr>
        <w:t>call price</w:t>
      </w:r>
      <w:r w:rsidR="0073285A" w:rsidRPr="00EC731B">
        <w:rPr>
          <w:rFonts w:ascii="Times New Roman" w:hAnsi="Times New Roman"/>
          <w:b w:val="0"/>
          <w:sz w:val="24"/>
          <w:szCs w:val="24"/>
        </w:rPr>
        <w:t xml:space="preserve"> =</w:t>
      </w:r>
      <w:r w:rsidRPr="00EC731B">
        <w:rPr>
          <w:rFonts w:ascii="Times New Roman" w:hAnsi="Times New Roman"/>
          <w:b w:val="0"/>
          <w:sz w:val="24"/>
          <w:szCs w:val="24"/>
        </w:rPr>
        <w:t xml:space="preserve"> $1,050.  The price of the bond today</w:t>
      </w:r>
      <w:r w:rsidR="0073285A" w:rsidRPr="00EC731B">
        <w:rPr>
          <w:rFonts w:ascii="Times New Roman" w:hAnsi="Times New Roman"/>
          <w:b w:val="0"/>
          <w:sz w:val="24"/>
          <w:szCs w:val="24"/>
        </w:rPr>
        <w:t xml:space="preserve">= </w:t>
      </w:r>
      <w:r w:rsidRPr="00EC731B">
        <w:rPr>
          <w:rFonts w:ascii="Times New Roman" w:hAnsi="Times New Roman"/>
          <w:b w:val="0"/>
          <w:sz w:val="24"/>
          <w:szCs w:val="24"/>
        </w:rPr>
        <w:t xml:space="preserve">$1,075.  </w:t>
      </w:r>
      <w:r w:rsidR="0073285A" w:rsidRPr="00EC731B">
        <w:rPr>
          <w:rFonts w:ascii="Times New Roman" w:hAnsi="Times New Roman"/>
          <w:b w:val="0"/>
          <w:sz w:val="24"/>
          <w:szCs w:val="24"/>
        </w:rPr>
        <w:t>Calculate</w:t>
      </w:r>
      <w:r w:rsidRPr="00EC731B">
        <w:rPr>
          <w:rFonts w:ascii="Times New Roman" w:hAnsi="Times New Roman"/>
          <w:b w:val="0"/>
          <w:sz w:val="24"/>
          <w:szCs w:val="24"/>
        </w:rPr>
        <w:t xml:space="preserve"> yield to maturity </w:t>
      </w:r>
      <w:r w:rsidR="0073285A" w:rsidRPr="00EC731B">
        <w:rPr>
          <w:rFonts w:ascii="Times New Roman" w:hAnsi="Times New Roman"/>
          <w:b w:val="0"/>
          <w:sz w:val="24"/>
          <w:szCs w:val="24"/>
        </w:rPr>
        <w:t xml:space="preserve">(YTM) </w:t>
      </w:r>
      <w:r w:rsidRPr="00EC731B">
        <w:rPr>
          <w:rFonts w:ascii="Times New Roman" w:hAnsi="Times New Roman"/>
          <w:b w:val="0"/>
          <w:sz w:val="24"/>
          <w:szCs w:val="24"/>
        </w:rPr>
        <w:t>and yield to call</w:t>
      </w:r>
      <w:r w:rsidR="0073285A" w:rsidRPr="00EC731B">
        <w:rPr>
          <w:rFonts w:ascii="Times New Roman" w:hAnsi="Times New Roman"/>
          <w:b w:val="0"/>
          <w:sz w:val="24"/>
          <w:szCs w:val="24"/>
        </w:rPr>
        <w:t xml:space="preserve"> (YTC)</w:t>
      </w:r>
      <w:r w:rsidRPr="00EC731B">
        <w:rPr>
          <w:rFonts w:ascii="Times New Roman" w:hAnsi="Times New Roman"/>
          <w:b w:val="0"/>
          <w:sz w:val="24"/>
          <w:szCs w:val="24"/>
        </w:rPr>
        <w:t>?</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a.</w:t>
      </w:r>
      <w:r w:rsidRPr="00EC731B">
        <w:rPr>
          <w:rFonts w:ascii="Times New Roman" w:hAnsi="Times New Roman"/>
          <w:sz w:val="24"/>
          <w:szCs w:val="24"/>
        </w:rPr>
        <w:tab/>
        <w:t>YTM = 14.29%; YTC = 14.09%</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b.</w:t>
      </w:r>
      <w:r w:rsidRPr="00EC731B">
        <w:rPr>
          <w:rFonts w:ascii="Times New Roman" w:hAnsi="Times New Roman"/>
          <w:sz w:val="24"/>
          <w:szCs w:val="24"/>
        </w:rPr>
        <w:tab/>
        <w:t>YTM =  7.14%; YTC =  7.34%</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c.</w:t>
      </w:r>
      <w:r w:rsidRPr="00EC731B">
        <w:rPr>
          <w:rFonts w:ascii="Times New Roman" w:hAnsi="Times New Roman"/>
          <w:sz w:val="24"/>
          <w:szCs w:val="24"/>
        </w:rPr>
        <w:tab/>
        <w:t>YTM =  6.64%; YTC =  4.78%</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d.</w:t>
      </w:r>
      <w:r w:rsidRPr="00EC731B">
        <w:rPr>
          <w:rFonts w:ascii="Times New Roman" w:hAnsi="Times New Roman"/>
          <w:sz w:val="24"/>
          <w:szCs w:val="24"/>
        </w:rPr>
        <w:tab/>
        <w:t>YTM =  7.14%; YTC =  7.05%</w:t>
      </w:r>
    </w:p>
    <w:p w:rsidR="00BE2405" w:rsidRPr="00EC731B" w:rsidRDefault="00BE2405" w:rsidP="00EC731B">
      <w:pPr>
        <w:pStyle w:val="q1"/>
        <w:tabs>
          <w:tab w:val="left" w:pos="720"/>
        </w:tabs>
        <w:ind w:left="0" w:firstLine="0"/>
        <w:rPr>
          <w:rFonts w:ascii="Times New Roman" w:hAnsi="Times New Roman"/>
          <w:sz w:val="24"/>
          <w:szCs w:val="24"/>
        </w:rPr>
      </w:pPr>
    </w:p>
    <w:p w:rsidR="00BE2405" w:rsidRPr="00EC731B" w:rsidRDefault="00BE2405" w:rsidP="00EC731B">
      <w:pPr>
        <w:keepNext/>
        <w:keepLines/>
        <w:tabs>
          <w:tab w:val="right" w:pos="936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24.</w:t>
      </w:r>
      <w:r w:rsidRPr="00EC731B">
        <w:rPr>
          <w:rFonts w:ascii="Times New Roman" w:hAnsi="Times New Roman" w:cs="Times New Roman"/>
          <w:sz w:val="24"/>
          <w:szCs w:val="24"/>
        </w:rPr>
        <w:tab/>
        <w:t xml:space="preserve">A bond with an 11 percent </w:t>
      </w:r>
      <w:r w:rsidR="0073285A" w:rsidRPr="00EC731B">
        <w:rPr>
          <w:rFonts w:ascii="Times New Roman" w:hAnsi="Times New Roman" w:cs="Times New Roman"/>
          <w:sz w:val="24"/>
          <w:szCs w:val="24"/>
        </w:rPr>
        <w:t xml:space="preserve">semiannual coupon </w:t>
      </w:r>
      <w:r w:rsidRPr="00EC731B">
        <w:rPr>
          <w:rFonts w:ascii="Times New Roman" w:hAnsi="Times New Roman" w:cs="Times New Roman"/>
          <w:sz w:val="24"/>
          <w:szCs w:val="24"/>
        </w:rPr>
        <w:t xml:space="preserve">has a </w:t>
      </w:r>
      <w:r w:rsidR="0073285A" w:rsidRPr="00EC731B">
        <w:rPr>
          <w:rFonts w:ascii="Times New Roman" w:hAnsi="Times New Roman" w:cs="Times New Roman"/>
          <w:sz w:val="24"/>
          <w:szCs w:val="24"/>
        </w:rPr>
        <w:t>YTM</w:t>
      </w:r>
      <w:r w:rsidRPr="00EC731B">
        <w:rPr>
          <w:rFonts w:ascii="Times New Roman" w:hAnsi="Times New Roman" w:cs="Times New Roman"/>
          <w:sz w:val="24"/>
          <w:szCs w:val="24"/>
        </w:rPr>
        <w:t xml:space="preserve"> of 9</w:t>
      </w:r>
      <w:r w:rsidR="0073285A" w:rsidRPr="00EC731B">
        <w:rPr>
          <w:rFonts w:ascii="Times New Roman" w:hAnsi="Times New Roman" w:cs="Times New Roman"/>
          <w:sz w:val="24"/>
          <w:szCs w:val="24"/>
        </w:rPr>
        <w:t>%</w:t>
      </w:r>
      <w:r w:rsidRPr="00EC731B">
        <w:rPr>
          <w:rFonts w:ascii="Times New Roman" w:hAnsi="Times New Roman" w:cs="Times New Roman"/>
          <w:sz w:val="24"/>
          <w:szCs w:val="24"/>
        </w:rPr>
        <w:t xml:space="preserve">.  The bond matures in 20 years but is callable in </w:t>
      </w:r>
      <w:r w:rsidR="0073285A" w:rsidRPr="00EC731B">
        <w:rPr>
          <w:rFonts w:ascii="Times New Roman" w:hAnsi="Times New Roman" w:cs="Times New Roman"/>
          <w:sz w:val="24"/>
          <w:szCs w:val="24"/>
        </w:rPr>
        <w:t>10</w:t>
      </w:r>
      <w:r w:rsidRPr="00EC731B">
        <w:rPr>
          <w:rFonts w:ascii="Times New Roman" w:hAnsi="Times New Roman" w:cs="Times New Roman"/>
          <w:sz w:val="24"/>
          <w:szCs w:val="24"/>
        </w:rPr>
        <w:t xml:space="preserve"> years.  The </w:t>
      </w:r>
      <w:r w:rsidR="0073285A" w:rsidRPr="00EC731B">
        <w:rPr>
          <w:rFonts w:ascii="Times New Roman" w:hAnsi="Times New Roman" w:cs="Times New Roman"/>
          <w:sz w:val="24"/>
          <w:szCs w:val="24"/>
        </w:rPr>
        <w:t>face value</w:t>
      </w:r>
      <w:r w:rsidRPr="00EC731B">
        <w:rPr>
          <w:rFonts w:ascii="Times New Roman" w:hAnsi="Times New Roman" w:cs="Times New Roman"/>
          <w:sz w:val="24"/>
          <w:szCs w:val="24"/>
        </w:rPr>
        <w:t xml:space="preserve"> is $1,000</w:t>
      </w:r>
      <w:r w:rsidR="0073285A" w:rsidRPr="00EC731B">
        <w:rPr>
          <w:rFonts w:ascii="Times New Roman" w:hAnsi="Times New Roman" w:cs="Times New Roman"/>
          <w:sz w:val="24"/>
          <w:szCs w:val="24"/>
        </w:rPr>
        <w:t xml:space="preserve"> and the </w:t>
      </w:r>
      <w:r w:rsidRPr="00EC731B">
        <w:rPr>
          <w:rFonts w:ascii="Times New Roman" w:hAnsi="Times New Roman" w:cs="Times New Roman"/>
          <w:sz w:val="24"/>
          <w:szCs w:val="24"/>
        </w:rPr>
        <w:t xml:space="preserve">call price is $1,055. </w:t>
      </w:r>
      <w:r w:rsidR="0073285A" w:rsidRPr="00EC731B">
        <w:rPr>
          <w:rFonts w:ascii="Times New Roman" w:hAnsi="Times New Roman" w:cs="Times New Roman"/>
          <w:sz w:val="24"/>
          <w:szCs w:val="24"/>
        </w:rPr>
        <w:t>Calcualte</w:t>
      </w:r>
      <w:r w:rsidRPr="00EC731B">
        <w:rPr>
          <w:rFonts w:ascii="Times New Roman" w:hAnsi="Times New Roman" w:cs="Times New Roman"/>
          <w:sz w:val="24"/>
          <w:szCs w:val="24"/>
        </w:rPr>
        <w:t xml:space="preserve"> yield to call?</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a.</w:t>
      </w:r>
      <w:r w:rsidRPr="00EC731B">
        <w:rPr>
          <w:rFonts w:ascii="Times New Roman" w:hAnsi="Times New Roman" w:cs="Times New Roman"/>
          <w:sz w:val="24"/>
          <w:szCs w:val="24"/>
        </w:rPr>
        <w:tab/>
        <w:t>8.43%</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b.</w:t>
      </w:r>
      <w:r w:rsidRPr="00EC731B">
        <w:rPr>
          <w:rFonts w:ascii="Times New Roman" w:hAnsi="Times New Roman" w:cs="Times New Roman"/>
          <w:sz w:val="24"/>
          <w:szCs w:val="24"/>
        </w:rPr>
        <w:tab/>
        <w:t>8.50%</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c.</w:t>
      </w:r>
      <w:r w:rsidRPr="00EC731B">
        <w:rPr>
          <w:rFonts w:ascii="Times New Roman" w:hAnsi="Times New Roman" w:cs="Times New Roman"/>
          <w:sz w:val="24"/>
          <w:szCs w:val="24"/>
        </w:rPr>
        <w:tab/>
        <w:t>8.58%</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d.</w:t>
      </w:r>
      <w:r w:rsidRPr="00EC731B">
        <w:rPr>
          <w:rFonts w:ascii="Times New Roman" w:hAnsi="Times New Roman" w:cs="Times New Roman"/>
          <w:sz w:val="24"/>
          <w:szCs w:val="24"/>
        </w:rPr>
        <w:tab/>
        <w:t>8.65%</w:t>
      </w:r>
    </w:p>
    <w:p w:rsidR="00BE2405" w:rsidRPr="00EC731B" w:rsidRDefault="00BE2405" w:rsidP="00EC731B">
      <w:pPr>
        <w:keepNext/>
        <w:keepLines/>
        <w:tabs>
          <w:tab w:val="right" w:pos="9360"/>
        </w:tabs>
        <w:spacing w:after="0" w:line="240" w:lineRule="auto"/>
        <w:jc w:val="both"/>
        <w:rPr>
          <w:rFonts w:ascii="Times New Roman" w:hAnsi="Times New Roman" w:cs="Times New Roman"/>
          <w:sz w:val="24"/>
          <w:szCs w:val="24"/>
        </w:rPr>
      </w:pPr>
    </w:p>
    <w:p w:rsidR="00BE2405" w:rsidRPr="00EC731B" w:rsidRDefault="00BE2405" w:rsidP="00EC731B">
      <w:pPr>
        <w:keepNext/>
        <w:keepLines/>
        <w:tabs>
          <w:tab w:val="right" w:pos="9360"/>
        </w:tabs>
        <w:spacing w:after="0" w:line="240" w:lineRule="auto"/>
        <w:jc w:val="both"/>
        <w:rPr>
          <w:rFonts w:ascii="Times New Roman" w:hAnsi="Times New Roman" w:cs="Times New Roman"/>
          <w:sz w:val="24"/>
          <w:szCs w:val="24"/>
        </w:rPr>
      </w:pP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25.</w:t>
      </w:r>
      <w:r w:rsidRPr="00EC731B">
        <w:rPr>
          <w:rFonts w:ascii="Times New Roman" w:hAnsi="Times New Roman" w:cs="Times New Roman"/>
          <w:sz w:val="24"/>
          <w:szCs w:val="24"/>
        </w:rPr>
        <w:tab/>
        <w:t xml:space="preserve">Assume that you plan to buy </w:t>
      </w:r>
      <w:r w:rsidR="00F76F00" w:rsidRPr="00EC731B">
        <w:rPr>
          <w:rFonts w:ascii="Times New Roman" w:hAnsi="Times New Roman" w:cs="Times New Roman"/>
          <w:sz w:val="24"/>
          <w:szCs w:val="24"/>
        </w:rPr>
        <w:t>AAA stock today and you plan to</w:t>
      </w:r>
      <w:r w:rsidRPr="00EC731B">
        <w:rPr>
          <w:rFonts w:ascii="Times New Roman" w:hAnsi="Times New Roman" w:cs="Times New Roman"/>
          <w:sz w:val="24"/>
          <w:szCs w:val="24"/>
        </w:rPr>
        <w:t xml:space="preserve"> hold </w:t>
      </w:r>
      <w:r w:rsidR="00F76F00" w:rsidRPr="00EC731B">
        <w:rPr>
          <w:rFonts w:ascii="Times New Roman" w:hAnsi="Times New Roman" w:cs="Times New Roman"/>
          <w:sz w:val="24"/>
          <w:szCs w:val="24"/>
        </w:rPr>
        <w:t xml:space="preserve">the stock </w:t>
      </w:r>
      <w:r w:rsidRPr="00EC731B">
        <w:rPr>
          <w:rFonts w:ascii="Times New Roman" w:hAnsi="Times New Roman" w:cs="Times New Roman"/>
          <w:sz w:val="24"/>
          <w:szCs w:val="24"/>
        </w:rPr>
        <w:t>for 2 years</w:t>
      </w:r>
      <w:r w:rsidR="00F76F00" w:rsidRPr="00EC731B">
        <w:rPr>
          <w:rFonts w:ascii="Times New Roman" w:hAnsi="Times New Roman" w:cs="Times New Roman"/>
          <w:sz w:val="24"/>
          <w:szCs w:val="24"/>
        </w:rPr>
        <w:t xml:space="preserve"> only</w:t>
      </w:r>
      <w:r w:rsidRPr="00EC731B">
        <w:rPr>
          <w:rFonts w:ascii="Times New Roman" w:hAnsi="Times New Roman" w:cs="Times New Roman"/>
          <w:sz w:val="24"/>
          <w:szCs w:val="24"/>
        </w:rPr>
        <w:t xml:space="preserve">.  </w:t>
      </w:r>
      <w:r w:rsidR="00F76F00" w:rsidRPr="00EC731B">
        <w:rPr>
          <w:rFonts w:ascii="Times New Roman" w:hAnsi="Times New Roman" w:cs="Times New Roman"/>
          <w:sz w:val="24"/>
          <w:szCs w:val="24"/>
        </w:rPr>
        <w:t xml:space="preserve">You expect to receive no dividend </w:t>
      </w:r>
      <w:r w:rsidRPr="00EC731B">
        <w:rPr>
          <w:rFonts w:ascii="Times New Roman" w:hAnsi="Times New Roman" w:cs="Times New Roman"/>
          <w:sz w:val="24"/>
          <w:szCs w:val="24"/>
        </w:rPr>
        <w:t xml:space="preserve">at the end of Year 1, but receive a dividend of $9.25 at the end of Year 2.  </w:t>
      </w:r>
      <w:r w:rsidR="00F76F00" w:rsidRPr="00EC731B">
        <w:rPr>
          <w:rFonts w:ascii="Times New Roman" w:hAnsi="Times New Roman" w:cs="Times New Roman"/>
          <w:sz w:val="24"/>
          <w:szCs w:val="24"/>
        </w:rPr>
        <w:t xml:space="preserve">At the end of year 2 you also </w:t>
      </w:r>
      <w:r w:rsidRPr="00EC731B">
        <w:rPr>
          <w:rFonts w:ascii="Times New Roman" w:hAnsi="Times New Roman" w:cs="Times New Roman"/>
          <w:sz w:val="24"/>
          <w:szCs w:val="24"/>
        </w:rPr>
        <w:t xml:space="preserve">expect to sell the stock for $150.  </w:t>
      </w:r>
      <w:r w:rsidR="00F76F00" w:rsidRPr="00EC731B">
        <w:rPr>
          <w:rFonts w:ascii="Times New Roman" w:hAnsi="Times New Roman" w:cs="Times New Roman"/>
          <w:sz w:val="24"/>
          <w:szCs w:val="24"/>
        </w:rPr>
        <w:t>E</w:t>
      </w:r>
      <w:r w:rsidRPr="00EC731B">
        <w:rPr>
          <w:rFonts w:ascii="Times New Roman" w:hAnsi="Times New Roman" w:cs="Times New Roman"/>
          <w:sz w:val="24"/>
          <w:szCs w:val="24"/>
        </w:rPr>
        <w:t>xpected rate of return</w:t>
      </w:r>
      <w:r w:rsidR="00F76F00" w:rsidRPr="00EC731B">
        <w:rPr>
          <w:rFonts w:ascii="Times New Roman" w:hAnsi="Times New Roman" w:cs="Times New Roman"/>
          <w:sz w:val="24"/>
          <w:szCs w:val="24"/>
        </w:rPr>
        <w:t>=</w:t>
      </w:r>
      <w:r w:rsidRPr="00EC731B">
        <w:rPr>
          <w:rFonts w:ascii="Times New Roman" w:hAnsi="Times New Roman" w:cs="Times New Roman"/>
          <w:sz w:val="24"/>
          <w:szCs w:val="24"/>
        </w:rPr>
        <w:t xml:space="preserve"> 16 percent</w:t>
      </w:r>
      <w:r w:rsidR="00F76F00" w:rsidRPr="00EC731B">
        <w:rPr>
          <w:rFonts w:ascii="Times New Roman" w:hAnsi="Times New Roman" w:cs="Times New Roman"/>
          <w:sz w:val="24"/>
          <w:szCs w:val="24"/>
        </w:rPr>
        <w:t xml:space="preserve">. Calculate the stock price. </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a.</w:t>
      </w:r>
      <w:r w:rsidRPr="00EC731B">
        <w:rPr>
          <w:rFonts w:ascii="Times New Roman" w:hAnsi="Times New Roman" w:cs="Times New Roman"/>
          <w:sz w:val="24"/>
          <w:szCs w:val="24"/>
        </w:rPr>
        <w:tab/>
        <w:t>$16</w:t>
      </w:r>
      <w:r w:rsidR="00F76F00" w:rsidRPr="00EC731B">
        <w:rPr>
          <w:rFonts w:ascii="Times New Roman" w:hAnsi="Times New Roman" w:cs="Times New Roman"/>
          <w:sz w:val="24"/>
          <w:szCs w:val="24"/>
        </w:rPr>
        <w:t>0</w:t>
      </w:r>
      <w:r w:rsidRPr="00EC731B">
        <w:rPr>
          <w:rFonts w:ascii="Times New Roman" w:hAnsi="Times New Roman" w:cs="Times New Roman"/>
          <w:sz w:val="24"/>
          <w:szCs w:val="24"/>
        </w:rPr>
        <w:t>.</w:t>
      </w:r>
      <w:r w:rsidR="00F76F00" w:rsidRPr="00EC731B">
        <w:rPr>
          <w:rFonts w:ascii="Times New Roman" w:hAnsi="Times New Roman" w:cs="Times New Roman"/>
          <w:sz w:val="24"/>
          <w:szCs w:val="24"/>
        </w:rPr>
        <w:t>14</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b.</w:t>
      </w:r>
      <w:r w:rsidRPr="00EC731B">
        <w:rPr>
          <w:rFonts w:ascii="Times New Roman" w:hAnsi="Times New Roman" w:cs="Times New Roman"/>
          <w:sz w:val="24"/>
          <w:szCs w:val="24"/>
        </w:rPr>
        <w:tab/>
        <w:t>$ 75.</w:t>
      </w:r>
      <w:r w:rsidR="00F76F00" w:rsidRPr="00EC731B">
        <w:rPr>
          <w:rFonts w:ascii="Times New Roman" w:hAnsi="Times New Roman" w:cs="Times New Roman"/>
          <w:sz w:val="24"/>
          <w:szCs w:val="24"/>
        </w:rPr>
        <w:t>23</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c.</w:t>
      </w:r>
      <w:r w:rsidRPr="00EC731B">
        <w:rPr>
          <w:rFonts w:ascii="Times New Roman" w:hAnsi="Times New Roman" w:cs="Times New Roman"/>
          <w:sz w:val="24"/>
          <w:szCs w:val="24"/>
        </w:rPr>
        <w:tab/>
        <w:t>$10</w:t>
      </w:r>
      <w:r w:rsidR="00F76F00" w:rsidRPr="00EC731B">
        <w:rPr>
          <w:rFonts w:ascii="Times New Roman" w:hAnsi="Times New Roman" w:cs="Times New Roman"/>
          <w:sz w:val="24"/>
          <w:szCs w:val="24"/>
        </w:rPr>
        <w:t>5</w:t>
      </w:r>
      <w:r w:rsidRPr="00EC731B">
        <w:rPr>
          <w:rFonts w:ascii="Times New Roman" w:hAnsi="Times New Roman" w:cs="Times New Roman"/>
          <w:sz w:val="24"/>
          <w:szCs w:val="24"/>
        </w:rPr>
        <w:t>.</w:t>
      </w:r>
      <w:r w:rsidR="00F76F00" w:rsidRPr="00EC731B">
        <w:rPr>
          <w:rFonts w:ascii="Times New Roman" w:hAnsi="Times New Roman" w:cs="Times New Roman"/>
          <w:sz w:val="24"/>
          <w:szCs w:val="24"/>
        </w:rPr>
        <w:t>37</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d.</w:t>
      </w:r>
      <w:r w:rsidRPr="00EC731B">
        <w:rPr>
          <w:rFonts w:ascii="Times New Roman" w:hAnsi="Times New Roman" w:cs="Times New Roman"/>
          <w:sz w:val="24"/>
          <w:szCs w:val="24"/>
        </w:rPr>
        <w:tab/>
        <w:t>$118.35</w:t>
      </w:r>
    </w:p>
    <w:p w:rsidR="00BE2405" w:rsidRPr="00EC731B" w:rsidRDefault="00BE2405" w:rsidP="00EC731B">
      <w:pPr>
        <w:pStyle w:val="EndnoteText"/>
        <w:tabs>
          <w:tab w:val="clear" w:pos="720"/>
        </w:tabs>
        <w:spacing w:line="240" w:lineRule="auto"/>
        <w:rPr>
          <w:rFonts w:ascii="Times New Roman" w:hAnsi="Times New Roman"/>
          <w:sz w:val="24"/>
          <w:szCs w:val="24"/>
        </w:rPr>
      </w:pPr>
    </w:p>
    <w:p w:rsidR="00BE2405" w:rsidRPr="00EC731B" w:rsidRDefault="00BE2405" w:rsidP="00EC731B">
      <w:pPr>
        <w:keepNext/>
        <w:keepLines/>
        <w:tabs>
          <w:tab w:val="right" w:pos="936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pStyle w:val="qhead"/>
        <w:spacing w:line="240" w:lineRule="auto"/>
        <w:rPr>
          <w:rFonts w:ascii="Times New Roman" w:hAnsi="Times New Roman"/>
          <w:b w:val="0"/>
          <w:sz w:val="24"/>
          <w:szCs w:val="24"/>
        </w:rPr>
      </w:pPr>
    </w:p>
    <w:p w:rsidR="00BE2405" w:rsidRPr="00EC731B" w:rsidRDefault="00BE2405" w:rsidP="00EC731B">
      <w:pPr>
        <w:pStyle w:val="qhead"/>
        <w:spacing w:line="240" w:lineRule="auto"/>
        <w:rPr>
          <w:rFonts w:ascii="Times New Roman" w:hAnsi="Times New Roman"/>
          <w:b w:val="0"/>
          <w:sz w:val="24"/>
          <w:szCs w:val="24"/>
        </w:rPr>
      </w:pPr>
      <w:r w:rsidRPr="00EC731B">
        <w:rPr>
          <w:rFonts w:ascii="Times New Roman" w:hAnsi="Times New Roman"/>
          <w:b w:val="0"/>
          <w:sz w:val="24"/>
          <w:szCs w:val="24"/>
        </w:rPr>
        <w:t>2</w:t>
      </w:r>
      <w:r w:rsidR="00F76F00" w:rsidRPr="00EC731B">
        <w:rPr>
          <w:rFonts w:ascii="Times New Roman" w:hAnsi="Times New Roman"/>
          <w:b w:val="0"/>
          <w:sz w:val="24"/>
          <w:szCs w:val="24"/>
        </w:rPr>
        <w:t>6</w:t>
      </w:r>
      <w:r w:rsidRPr="00EC731B">
        <w:rPr>
          <w:rFonts w:ascii="Times New Roman" w:hAnsi="Times New Roman"/>
          <w:b w:val="0"/>
          <w:sz w:val="24"/>
          <w:szCs w:val="24"/>
        </w:rPr>
        <w:t>.</w:t>
      </w:r>
      <w:r w:rsidRPr="00EC731B">
        <w:rPr>
          <w:rFonts w:ascii="Times New Roman" w:hAnsi="Times New Roman"/>
          <w:b w:val="0"/>
          <w:sz w:val="24"/>
          <w:szCs w:val="24"/>
        </w:rPr>
        <w:tab/>
      </w:r>
      <w:r w:rsidR="00F76F00" w:rsidRPr="00EC731B">
        <w:rPr>
          <w:rFonts w:ascii="Times New Roman" w:hAnsi="Times New Roman"/>
          <w:b w:val="0"/>
          <w:sz w:val="24"/>
          <w:szCs w:val="24"/>
        </w:rPr>
        <w:t>AAA</w:t>
      </w:r>
      <w:r w:rsidRPr="00EC731B">
        <w:rPr>
          <w:rFonts w:ascii="Times New Roman" w:hAnsi="Times New Roman"/>
          <w:b w:val="0"/>
          <w:sz w:val="24"/>
          <w:szCs w:val="24"/>
        </w:rPr>
        <w:t xml:space="preserve"> </w:t>
      </w:r>
      <w:r w:rsidR="00F76F00" w:rsidRPr="00EC731B">
        <w:rPr>
          <w:rFonts w:ascii="Times New Roman" w:hAnsi="Times New Roman"/>
          <w:b w:val="0"/>
          <w:sz w:val="24"/>
          <w:szCs w:val="24"/>
        </w:rPr>
        <w:t>will</w:t>
      </w:r>
      <w:r w:rsidRPr="00EC731B">
        <w:rPr>
          <w:rFonts w:ascii="Times New Roman" w:hAnsi="Times New Roman"/>
          <w:b w:val="0"/>
          <w:sz w:val="24"/>
          <w:szCs w:val="24"/>
        </w:rPr>
        <w:t xml:space="preserve"> pay a year end dividend of $3.00 a share (D</w:t>
      </w:r>
      <w:r w:rsidRPr="00EC731B">
        <w:rPr>
          <w:rFonts w:ascii="Times New Roman" w:hAnsi="Times New Roman"/>
          <w:b w:val="0"/>
          <w:sz w:val="24"/>
          <w:szCs w:val="24"/>
          <w:vertAlign w:val="subscript"/>
        </w:rPr>
        <w:t>1</w:t>
      </w:r>
      <w:r w:rsidRPr="00EC731B">
        <w:rPr>
          <w:rFonts w:ascii="Times New Roman" w:hAnsi="Times New Roman"/>
          <w:b w:val="0"/>
          <w:sz w:val="24"/>
          <w:szCs w:val="24"/>
        </w:rPr>
        <w:t xml:space="preserve"> = $3.00).  The stock currently </w:t>
      </w:r>
      <w:r w:rsidR="00F76F00" w:rsidRPr="00EC731B">
        <w:rPr>
          <w:rFonts w:ascii="Times New Roman" w:hAnsi="Times New Roman"/>
          <w:b w:val="0"/>
          <w:sz w:val="24"/>
          <w:szCs w:val="24"/>
        </w:rPr>
        <w:t>=</w:t>
      </w:r>
      <w:r w:rsidRPr="00EC731B">
        <w:rPr>
          <w:rFonts w:ascii="Times New Roman" w:hAnsi="Times New Roman"/>
          <w:b w:val="0"/>
          <w:sz w:val="24"/>
          <w:szCs w:val="24"/>
        </w:rPr>
        <w:t xml:space="preserve"> $30 a share.  The required (and expected) rate of return </w:t>
      </w:r>
      <w:r w:rsidR="00F76F00" w:rsidRPr="00EC731B">
        <w:rPr>
          <w:rFonts w:ascii="Times New Roman" w:hAnsi="Times New Roman"/>
          <w:b w:val="0"/>
          <w:sz w:val="24"/>
          <w:szCs w:val="24"/>
        </w:rPr>
        <w:t>=</w:t>
      </w:r>
      <w:r w:rsidRPr="00EC731B">
        <w:rPr>
          <w:rFonts w:ascii="Times New Roman" w:hAnsi="Times New Roman"/>
          <w:b w:val="0"/>
          <w:sz w:val="24"/>
          <w:szCs w:val="24"/>
        </w:rPr>
        <w:t xml:space="preserve"> 16 percent.  </w:t>
      </w:r>
      <w:r w:rsidR="00F76F00" w:rsidRPr="00EC731B">
        <w:rPr>
          <w:rFonts w:ascii="Times New Roman" w:hAnsi="Times New Roman"/>
          <w:b w:val="0"/>
          <w:sz w:val="24"/>
          <w:szCs w:val="24"/>
        </w:rPr>
        <w:t>What is g? (D</w:t>
      </w:r>
      <w:r w:rsidRPr="00EC731B">
        <w:rPr>
          <w:rFonts w:ascii="Times New Roman" w:hAnsi="Times New Roman"/>
          <w:b w:val="0"/>
          <w:sz w:val="24"/>
          <w:szCs w:val="24"/>
        </w:rPr>
        <w:t>ividend is expecte</w:t>
      </w:r>
      <w:r w:rsidR="00F76F00" w:rsidRPr="00EC731B">
        <w:rPr>
          <w:rFonts w:ascii="Times New Roman" w:hAnsi="Times New Roman"/>
          <w:b w:val="0"/>
          <w:sz w:val="24"/>
          <w:szCs w:val="24"/>
        </w:rPr>
        <w:t>d to grow at a constant rate, g.</w:t>
      </w:r>
    </w:p>
    <w:p w:rsidR="00BE2405" w:rsidRPr="00EC731B" w:rsidRDefault="00BE2405" w:rsidP="00EC731B">
      <w:pPr>
        <w:pStyle w:val="q1"/>
        <w:tabs>
          <w:tab w:val="left" w:pos="720"/>
          <w:tab w:val="right" w:pos="9360"/>
        </w:tabs>
        <w:ind w:left="0" w:firstLine="0"/>
        <w:rPr>
          <w:rFonts w:ascii="Times New Roman" w:hAnsi="Times New Roman"/>
          <w:sz w:val="24"/>
          <w:szCs w:val="24"/>
        </w:rPr>
      </w:pPr>
      <w:r w:rsidRPr="00EC731B">
        <w:rPr>
          <w:rFonts w:ascii="Times New Roman" w:hAnsi="Times New Roman"/>
          <w:sz w:val="24"/>
          <w:szCs w:val="24"/>
        </w:rPr>
        <w:tab/>
        <w:t>a.</w:t>
      </w:r>
      <w:r w:rsidRPr="00EC731B">
        <w:rPr>
          <w:rFonts w:ascii="Times New Roman" w:hAnsi="Times New Roman"/>
          <w:sz w:val="24"/>
          <w:szCs w:val="24"/>
        </w:rPr>
        <w:tab/>
        <w:t>1</w:t>
      </w:r>
      <w:r w:rsidR="00F76F00" w:rsidRPr="00EC731B">
        <w:rPr>
          <w:rFonts w:ascii="Times New Roman" w:hAnsi="Times New Roman"/>
          <w:sz w:val="24"/>
          <w:szCs w:val="24"/>
        </w:rPr>
        <w:t>2</w:t>
      </w:r>
      <w:r w:rsidRPr="00EC731B">
        <w:rPr>
          <w:rFonts w:ascii="Times New Roman" w:hAnsi="Times New Roman"/>
          <w:sz w:val="24"/>
          <w:szCs w:val="24"/>
        </w:rPr>
        <w:t>.00%</w:t>
      </w:r>
    </w:p>
    <w:p w:rsidR="00BE2405" w:rsidRPr="00EC731B" w:rsidRDefault="00BE2405" w:rsidP="00EC731B">
      <w:pPr>
        <w:pStyle w:val="q1"/>
        <w:tabs>
          <w:tab w:val="left" w:pos="720"/>
          <w:tab w:val="right" w:pos="9360"/>
        </w:tabs>
        <w:ind w:left="0" w:firstLine="0"/>
        <w:rPr>
          <w:rFonts w:ascii="Times New Roman" w:hAnsi="Times New Roman"/>
          <w:sz w:val="24"/>
          <w:szCs w:val="24"/>
        </w:rPr>
      </w:pPr>
      <w:r w:rsidRPr="00EC731B">
        <w:rPr>
          <w:rFonts w:ascii="Times New Roman" w:hAnsi="Times New Roman"/>
          <w:sz w:val="24"/>
          <w:szCs w:val="24"/>
        </w:rPr>
        <w:tab/>
        <w:t>b.</w:t>
      </w:r>
      <w:r w:rsidRPr="00EC731B">
        <w:rPr>
          <w:rFonts w:ascii="Times New Roman" w:hAnsi="Times New Roman"/>
          <w:sz w:val="24"/>
          <w:szCs w:val="24"/>
        </w:rPr>
        <w:tab/>
        <w:t>1</w:t>
      </w:r>
      <w:r w:rsidR="00F76F00" w:rsidRPr="00EC731B">
        <w:rPr>
          <w:rFonts w:ascii="Times New Roman" w:hAnsi="Times New Roman"/>
          <w:sz w:val="24"/>
          <w:szCs w:val="24"/>
        </w:rPr>
        <w:t>1</w:t>
      </w:r>
      <w:r w:rsidRPr="00EC731B">
        <w:rPr>
          <w:rFonts w:ascii="Times New Roman" w:hAnsi="Times New Roman"/>
          <w:sz w:val="24"/>
          <w:szCs w:val="24"/>
        </w:rPr>
        <w:t>.05%</w:t>
      </w:r>
    </w:p>
    <w:p w:rsidR="00BE2405" w:rsidRPr="00EC731B" w:rsidRDefault="00BE2405" w:rsidP="00EC731B">
      <w:pPr>
        <w:pStyle w:val="q1"/>
        <w:tabs>
          <w:tab w:val="left" w:pos="720"/>
          <w:tab w:val="right" w:pos="9360"/>
        </w:tabs>
        <w:ind w:left="0" w:firstLine="0"/>
        <w:rPr>
          <w:rFonts w:ascii="Times New Roman" w:hAnsi="Times New Roman"/>
          <w:sz w:val="24"/>
          <w:szCs w:val="24"/>
        </w:rPr>
      </w:pPr>
      <w:r w:rsidRPr="00EC731B">
        <w:rPr>
          <w:rFonts w:ascii="Times New Roman" w:hAnsi="Times New Roman"/>
          <w:sz w:val="24"/>
          <w:szCs w:val="24"/>
        </w:rPr>
        <w:tab/>
        <w:t>c.</w:t>
      </w:r>
      <w:r w:rsidRPr="00EC731B">
        <w:rPr>
          <w:rFonts w:ascii="Times New Roman" w:hAnsi="Times New Roman"/>
          <w:sz w:val="24"/>
          <w:szCs w:val="24"/>
        </w:rPr>
        <w:tab/>
        <w:t xml:space="preserve"> 6.00%</w:t>
      </w:r>
    </w:p>
    <w:p w:rsidR="00BE2405" w:rsidRPr="00EC731B" w:rsidRDefault="00BE2405" w:rsidP="00EC731B">
      <w:pPr>
        <w:pStyle w:val="q1"/>
        <w:tabs>
          <w:tab w:val="left" w:pos="720"/>
          <w:tab w:val="right" w:pos="9360"/>
        </w:tabs>
        <w:ind w:left="0" w:firstLine="0"/>
        <w:rPr>
          <w:rFonts w:ascii="Times New Roman" w:hAnsi="Times New Roman"/>
          <w:sz w:val="24"/>
          <w:szCs w:val="24"/>
        </w:rPr>
      </w:pPr>
      <w:r w:rsidRPr="00EC731B">
        <w:rPr>
          <w:rFonts w:ascii="Times New Roman" w:hAnsi="Times New Roman"/>
          <w:sz w:val="24"/>
          <w:szCs w:val="24"/>
        </w:rPr>
        <w:tab/>
        <w:t>d.</w:t>
      </w:r>
      <w:r w:rsidRPr="00EC731B">
        <w:rPr>
          <w:rFonts w:ascii="Times New Roman" w:hAnsi="Times New Roman"/>
          <w:sz w:val="24"/>
          <w:szCs w:val="24"/>
        </w:rPr>
        <w:tab/>
        <w:t xml:space="preserve"> </w:t>
      </w:r>
      <w:r w:rsidR="00F76F00" w:rsidRPr="00EC731B">
        <w:rPr>
          <w:rFonts w:ascii="Times New Roman" w:hAnsi="Times New Roman"/>
          <w:sz w:val="24"/>
          <w:szCs w:val="24"/>
        </w:rPr>
        <w:t>7.00</w:t>
      </w:r>
      <w:r w:rsidRPr="00EC731B">
        <w:rPr>
          <w:rFonts w:ascii="Times New Roman" w:hAnsi="Times New Roman"/>
          <w:sz w:val="24"/>
          <w:szCs w:val="24"/>
        </w:rPr>
        <w:t>%</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BE2405" w:rsidP="00EC731B">
      <w:pPr>
        <w:pStyle w:val="q1"/>
        <w:keepNext/>
        <w:keepLines/>
        <w:tabs>
          <w:tab w:val="clear" w:pos="1080"/>
          <w:tab w:val="left" w:pos="720"/>
        </w:tabs>
        <w:ind w:left="0" w:firstLine="0"/>
        <w:rPr>
          <w:rFonts w:ascii="Times New Roman" w:hAnsi="Times New Roman"/>
          <w:sz w:val="24"/>
          <w:szCs w:val="24"/>
        </w:rPr>
      </w:pPr>
      <w:r w:rsidRPr="00EC731B">
        <w:rPr>
          <w:rFonts w:ascii="Times New Roman" w:hAnsi="Times New Roman"/>
          <w:sz w:val="24"/>
          <w:szCs w:val="24"/>
        </w:rPr>
        <w:t>2</w:t>
      </w:r>
      <w:r w:rsidR="00AC3034" w:rsidRPr="00EC731B">
        <w:rPr>
          <w:rFonts w:ascii="Times New Roman" w:hAnsi="Times New Roman"/>
          <w:sz w:val="24"/>
          <w:szCs w:val="24"/>
        </w:rPr>
        <w:t>7</w:t>
      </w:r>
      <w:r w:rsidRPr="00EC731B">
        <w:rPr>
          <w:rFonts w:ascii="Times New Roman" w:hAnsi="Times New Roman"/>
          <w:sz w:val="24"/>
          <w:szCs w:val="24"/>
        </w:rPr>
        <w:t>.</w:t>
      </w:r>
      <w:r w:rsidRPr="00EC731B">
        <w:rPr>
          <w:rFonts w:ascii="Times New Roman" w:hAnsi="Times New Roman"/>
          <w:sz w:val="24"/>
          <w:szCs w:val="24"/>
        </w:rPr>
        <w:tab/>
      </w:r>
      <w:r w:rsidR="00AC3034" w:rsidRPr="00EC731B">
        <w:rPr>
          <w:rFonts w:ascii="Times New Roman" w:hAnsi="Times New Roman"/>
          <w:sz w:val="24"/>
          <w:szCs w:val="24"/>
        </w:rPr>
        <w:t>S</w:t>
      </w:r>
      <w:r w:rsidRPr="00EC731B">
        <w:rPr>
          <w:rFonts w:ascii="Times New Roman" w:hAnsi="Times New Roman"/>
          <w:sz w:val="24"/>
          <w:szCs w:val="24"/>
        </w:rPr>
        <w:t xml:space="preserve">tock price </w:t>
      </w:r>
      <w:r w:rsidR="00AC3034" w:rsidRPr="00EC731B">
        <w:rPr>
          <w:rFonts w:ascii="Times New Roman" w:hAnsi="Times New Roman"/>
          <w:sz w:val="24"/>
          <w:szCs w:val="24"/>
        </w:rPr>
        <w:t>=</w:t>
      </w:r>
      <w:r w:rsidRPr="00EC731B">
        <w:rPr>
          <w:rFonts w:ascii="Times New Roman" w:hAnsi="Times New Roman"/>
          <w:sz w:val="24"/>
          <w:szCs w:val="24"/>
        </w:rPr>
        <w:t xml:space="preserve"> $20 a share.  The stock’s year end dividend </w:t>
      </w:r>
      <w:r w:rsidR="00AC3034" w:rsidRPr="00EC731B">
        <w:rPr>
          <w:rFonts w:ascii="Times New Roman" w:hAnsi="Times New Roman"/>
          <w:sz w:val="24"/>
          <w:szCs w:val="24"/>
        </w:rPr>
        <w:t xml:space="preserve">= </w:t>
      </w:r>
      <w:r w:rsidRPr="00EC731B">
        <w:rPr>
          <w:rFonts w:ascii="Times New Roman" w:hAnsi="Times New Roman"/>
          <w:sz w:val="24"/>
          <w:szCs w:val="24"/>
        </w:rPr>
        <w:t>$2 a share (D</w:t>
      </w:r>
      <w:r w:rsidRPr="00EC731B">
        <w:rPr>
          <w:rFonts w:ascii="Times New Roman" w:hAnsi="Times New Roman"/>
          <w:sz w:val="24"/>
          <w:szCs w:val="24"/>
          <w:vertAlign w:val="subscript"/>
        </w:rPr>
        <w:t>1</w:t>
      </w:r>
      <w:r w:rsidRPr="00EC731B">
        <w:rPr>
          <w:rFonts w:ascii="Times New Roman" w:hAnsi="Times New Roman"/>
          <w:sz w:val="24"/>
          <w:szCs w:val="24"/>
        </w:rPr>
        <w:t xml:space="preserve"> = $2.00).  The stock’s required rate of return </w:t>
      </w:r>
      <w:r w:rsidR="00AC3034" w:rsidRPr="00EC731B">
        <w:rPr>
          <w:rFonts w:ascii="Times New Roman" w:hAnsi="Times New Roman"/>
          <w:sz w:val="24"/>
          <w:szCs w:val="24"/>
        </w:rPr>
        <w:t>=</w:t>
      </w:r>
      <w:r w:rsidRPr="00EC731B">
        <w:rPr>
          <w:rFonts w:ascii="Times New Roman" w:hAnsi="Times New Roman"/>
          <w:sz w:val="24"/>
          <w:szCs w:val="24"/>
        </w:rPr>
        <w:t xml:space="preserve"> 15</w:t>
      </w:r>
      <w:r w:rsidR="00AC3034" w:rsidRPr="00EC731B">
        <w:rPr>
          <w:rFonts w:ascii="Times New Roman" w:hAnsi="Times New Roman"/>
          <w:sz w:val="24"/>
          <w:szCs w:val="24"/>
        </w:rPr>
        <w:t xml:space="preserve">% </w:t>
      </w:r>
      <w:r w:rsidRPr="00EC731B">
        <w:rPr>
          <w:rFonts w:ascii="Times New Roman" w:hAnsi="Times New Roman"/>
          <w:sz w:val="24"/>
          <w:szCs w:val="24"/>
        </w:rPr>
        <w:t xml:space="preserve">and the stock’s dividend is expected to grow at the same constant rate forever.  </w:t>
      </w:r>
      <w:r w:rsidR="00D85E9B" w:rsidRPr="00EC731B">
        <w:rPr>
          <w:rFonts w:ascii="Times New Roman" w:hAnsi="Times New Roman"/>
          <w:sz w:val="24"/>
          <w:szCs w:val="24"/>
        </w:rPr>
        <w:t>Calculate</w:t>
      </w:r>
      <w:r w:rsidRPr="00EC731B">
        <w:rPr>
          <w:rFonts w:ascii="Times New Roman" w:hAnsi="Times New Roman"/>
          <w:sz w:val="24"/>
          <w:szCs w:val="24"/>
        </w:rPr>
        <w:t xml:space="preserve"> the </w:t>
      </w:r>
      <w:r w:rsidR="00D85E9B" w:rsidRPr="00EC731B">
        <w:rPr>
          <w:rFonts w:ascii="Times New Roman" w:hAnsi="Times New Roman"/>
          <w:sz w:val="24"/>
          <w:szCs w:val="24"/>
        </w:rPr>
        <w:t xml:space="preserve">stock </w:t>
      </w:r>
      <w:r w:rsidRPr="00EC731B">
        <w:rPr>
          <w:rFonts w:ascii="Times New Roman" w:hAnsi="Times New Roman"/>
          <w:sz w:val="24"/>
          <w:szCs w:val="24"/>
        </w:rPr>
        <w:t xml:space="preserve">price </w:t>
      </w:r>
      <w:r w:rsidR="00D85E9B" w:rsidRPr="00EC731B">
        <w:rPr>
          <w:rFonts w:ascii="Times New Roman" w:hAnsi="Times New Roman"/>
          <w:sz w:val="24"/>
          <w:szCs w:val="24"/>
        </w:rPr>
        <w:t>7</w:t>
      </w:r>
      <w:r w:rsidRPr="00EC731B">
        <w:rPr>
          <w:rFonts w:ascii="Times New Roman" w:hAnsi="Times New Roman"/>
          <w:sz w:val="24"/>
          <w:szCs w:val="24"/>
        </w:rPr>
        <w:t xml:space="preserve"> years from now?</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a.</w:t>
      </w:r>
      <w:r w:rsidRPr="00EC731B">
        <w:rPr>
          <w:rFonts w:ascii="Times New Roman" w:hAnsi="Times New Roman"/>
          <w:sz w:val="24"/>
          <w:szCs w:val="24"/>
        </w:rPr>
        <w:tab/>
        <w:t>$28</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b.</w:t>
      </w:r>
      <w:r w:rsidRPr="00EC731B">
        <w:rPr>
          <w:rFonts w:ascii="Times New Roman" w:hAnsi="Times New Roman"/>
          <w:sz w:val="24"/>
          <w:szCs w:val="24"/>
        </w:rPr>
        <w:tab/>
        <w:t>$5</w:t>
      </w:r>
      <w:r w:rsidR="00D85E9B" w:rsidRPr="00EC731B">
        <w:rPr>
          <w:rFonts w:ascii="Times New Roman" w:hAnsi="Times New Roman"/>
          <w:sz w:val="24"/>
          <w:szCs w:val="24"/>
        </w:rPr>
        <w:t>19</w:t>
      </w:r>
    </w:p>
    <w:p w:rsidR="00BE2405" w:rsidRPr="00EC731B" w:rsidRDefault="00D85E9B"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c.</w:t>
      </w:r>
      <w:r w:rsidRPr="00EC731B">
        <w:rPr>
          <w:rFonts w:ascii="Times New Roman" w:hAnsi="Times New Roman"/>
          <w:sz w:val="24"/>
          <w:szCs w:val="24"/>
        </w:rPr>
        <w:tab/>
        <w:t>$37</w:t>
      </w:r>
    </w:p>
    <w:p w:rsidR="00BE2405" w:rsidRPr="00EC731B" w:rsidRDefault="00BE2405" w:rsidP="00EC731B">
      <w:pPr>
        <w:pStyle w:val="q1"/>
        <w:keepNext/>
        <w:keepLines/>
        <w:tabs>
          <w:tab w:val="left" w:pos="720"/>
        </w:tabs>
        <w:ind w:left="0" w:firstLine="0"/>
        <w:rPr>
          <w:rFonts w:ascii="Times New Roman" w:hAnsi="Times New Roman"/>
          <w:sz w:val="24"/>
          <w:szCs w:val="24"/>
        </w:rPr>
      </w:pPr>
      <w:r w:rsidRPr="00EC731B">
        <w:rPr>
          <w:rFonts w:ascii="Times New Roman" w:hAnsi="Times New Roman"/>
          <w:sz w:val="24"/>
          <w:szCs w:val="24"/>
        </w:rPr>
        <w:tab/>
        <w:t>d.</w:t>
      </w:r>
      <w:r w:rsidRPr="00EC731B">
        <w:rPr>
          <w:rFonts w:ascii="Times New Roman" w:hAnsi="Times New Roman"/>
          <w:sz w:val="24"/>
          <w:szCs w:val="24"/>
        </w:rPr>
        <w:tab/>
        <w:t>$2</w:t>
      </w:r>
      <w:r w:rsidR="00D85E9B" w:rsidRPr="00EC731B">
        <w:rPr>
          <w:rFonts w:ascii="Times New Roman" w:hAnsi="Times New Roman"/>
          <w:sz w:val="24"/>
          <w:szCs w:val="24"/>
        </w:rPr>
        <w:t>1</w:t>
      </w:r>
    </w:p>
    <w:p w:rsidR="00BE2405" w:rsidRPr="00EC731B" w:rsidRDefault="00BE2405" w:rsidP="00EC731B">
      <w:pPr>
        <w:pStyle w:val="q1"/>
        <w:tabs>
          <w:tab w:val="left" w:pos="720"/>
        </w:tabs>
        <w:ind w:left="0" w:firstLine="0"/>
        <w:rPr>
          <w:rFonts w:ascii="Times New Roman" w:hAnsi="Times New Roman"/>
          <w:sz w:val="24"/>
          <w:szCs w:val="24"/>
        </w:rPr>
      </w:pPr>
      <w:r w:rsidRPr="00EC731B">
        <w:rPr>
          <w:rFonts w:ascii="Times New Roman" w:hAnsi="Times New Roman"/>
          <w:sz w:val="24"/>
          <w:szCs w:val="24"/>
        </w:rPr>
        <w:tab/>
      </w:r>
    </w:p>
    <w:p w:rsidR="00BE2405" w:rsidRPr="00EC731B" w:rsidRDefault="00BE2405" w:rsidP="00EC731B">
      <w:pPr>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D85E9B"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28</w:t>
      </w:r>
      <w:r w:rsidR="00BE2405" w:rsidRPr="00EC731B">
        <w:rPr>
          <w:rFonts w:ascii="Times New Roman" w:hAnsi="Times New Roman" w:cs="Times New Roman"/>
          <w:sz w:val="24"/>
          <w:szCs w:val="24"/>
        </w:rPr>
        <w:t>.</w:t>
      </w:r>
      <w:r w:rsidR="00BE2405" w:rsidRPr="00EC731B">
        <w:rPr>
          <w:rFonts w:ascii="Times New Roman" w:hAnsi="Times New Roman" w:cs="Times New Roman"/>
          <w:sz w:val="24"/>
          <w:szCs w:val="24"/>
        </w:rPr>
        <w:tab/>
      </w:r>
      <w:r w:rsidRPr="00EC731B">
        <w:rPr>
          <w:rFonts w:ascii="Times New Roman" w:hAnsi="Times New Roman" w:cs="Times New Roman"/>
          <w:sz w:val="24"/>
          <w:szCs w:val="24"/>
        </w:rPr>
        <w:t>Do=</w:t>
      </w:r>
      <w:r w:rsidR="00BE2405" w:rsidRPr="00EC731B">
        <w:rPr>
          <w:rFonts w:ascii="Times New Roman" w:hAnsi="Times New Roman" w:cs="Times New Roman"/>
          <w:sz w:val="24"/>
          <w:szCs w:val="24"/>
        </w:rPr>
        <w:t xml:space="preserve"> $1.00.  </w:t>
      </w:r>
      <w:r w:rsidRPr="00EC731B">
        <w:rPr>
          <w:rFonts w:ascii="Times New Roman" w:hAnsi="Times New Roman" w:cs="Times New Roman"/>
          <w:sz w:val="24"/>
          <w:szCs w:val="24"/>
        </w:rPr>
        <w:t>AAA</w:t>
      </w:r>
      <w:r w:rsidR="00BE2405" w:rsidRPr="00EC731B">
        <w:rPr>
          <w:rFonts w:ascii="Times New Roman" w:hAnsi="Times New Roman" w:cs="Times New Roman"/>
          <w:sz w:val="24"/>
          <w:szCs w:val="24"/>
        </w:rPr>
        <w:t xml:space="preserve">'s growth rate </w:t>
      </w:r>
      <w:r w:rsidRPr="00EC731B">
        <w:rPr>
          <w:rFonts w:ascii="Times New Roman" w:hAnsi="Times New Roman" w:cs="Times New Roman"/>
          <w:sz w:val="24"/>
          <w:szCs w:val="24"/>
        </w:rPr>
        <w:t>will be</w:t>
      </w:r>
      <w:r w:rsidR="00BE2405" w:rsidRPr="00EC731B">
        <w:rPr>
          <w:rFonts w:ascii="Times New Roman" w:hAnsi="Times New Roman" w:cs="Times New Roman"/>
          <w:sz w:val="24"/>
          <w:szCs w:val="24"/>
        </w:rPr>
        <w:t xml:space="preserve"> 5 percent for 2 years</w:t>
      </w:r>
      <w:r w:rsidRPr="00EC731B">
        <w:rPr>
          <w:rFonts w:ascii="Times New Roman" w:hAnsi="Times New Roman" w:cs="Times New Roman"/>
          <w:sz w:val="24"/>
          <w:szCs w:val="24"/>
        </w:rPr>
        <w:t>. After that</w:t>
      </w:r>
      <w:r w:rsidR="00BE2405" w:rsidRPr="00EC731B">
        <w:rPr>
          <w:rFonts w:ascii="Times New Roman" w:hAnsi="Times New Roman" w:cs="Times New Roman"/>
          <w:sz w:val="24"/>
          <w:szCs w:val="24"/>
        </w:rPr>
        <w:t xml:space="preserve">, dividends </w:t>
      </w:r>
      <w:r w:rsidRPr="00EC731B">
        <w:rPr>
          <w:rFonts w:ascii="Times New Roman" w:hAnsi="Times New Roman" w:cs="Times New Roman"/>
          <w:sz w:val="24"/>
          <w:szCs w:val="24"/>
        </w:rPr>
        <w:t>will</w:t>
      </w:r>
      <w:r w:rsidR="00BE2405" w:rsidRPr="00EC731B">
        <w:rPr>
          <w:rFonts w:ascii="Times New Roman" w:hAnsi="Times New Roman" w:cs="Times New Roman"/>
          <w:sz w:val="24"/>
          <w:szCs w:val="24"/>
        </w:rPr>
        <w:t xml:space="preserve"> grow at 10 percent forever.  </w:t>
      </w:r>
      <w:r w:rsidRPr="00EC731B">
        <w:rPr>
          <w:rFonts w:ascii="Times New Roman" w:hAnsi="Times New Roman" w:cs="Times New Roman"/>
          <w:sz w:val="24"/>
          <w:szCs w:val="24"/>
        </w:rPr>
        <w:t>R</w:t>
      </w:r>
      <w:r w:rsidR="00BE2405" w:rsidRPr="00EC731B">
        <w:rPr>
          <w:rFonts w:ascii="Times New Roman" w:hAnsi="Times New Roman" w:cs="Times New Roman"/>
          <w:sz w:val="24"/>
          <w:szCs w:val="24"/>
        </w:rPr>
        <w:t>equired rate of return on equity (r</w:t>
      </w:r>
      <w:r w:rsidR="00BE2405" w:rsidRPr="00EC731B">
        <w:rPr>
          <w:rFonts w:ascii="Times New Roman" w:hAnsi="Times New Roman" w:cs="Times New Roman"/>
          <w:sz w:val="24"/>
          <w:szCs w:val="24"/>
          <w:vertAlign w:val="subscript"/>
        </w:rPr>
        <w:t>s</w:t>
      </w:r>
      <w:r w:rsidR="00BE2405" w:rsidRPr="00EC731B">
        <w:rPr>
          <w:rFonts w:ascii="Times New Roman" w:hAnsi="Times New Roman" w:cs="Times New Roman"/>
          <w:sz w:val="24"/>
          <w:szCs w:val="24"/>
        </w:rPr>
        <w:t>)</w:t>
      </w:r>
      <w:r w:rsidRPr="00EC731B">
        <w:rPr>
          <w:rFonts w:ascii="Times New Roman" w:hAnsi="Times New Roman" w:cs="Times New Roman"/>
          <w:sz w:val="24"/>
          <w:szCs w:val="24"/>
        </w:rPr>
        <w:t xml:space="preserve"> =</w:t>
      </w:r>
      <w:r w:rsidR="00BE2405" w:rsidRPr="00EC731B">
        <w:rPr>
          <w:rFonts w:ascii="Times New Roman" w:hAnsi="Times New Roman" w:cs="Times New Roman"/>
          <w:sz w:val="24"/>
          <w:szCs w:val="24"/>
        </w:rPr>
        <w:t xml:space="preserve"> 12 percent.  </w:t>
      </w:r>
      <w:r w:rsidRPr="00EC731B">
        <w:rPr>
          <w:rFonts w:ascii="Times New Roman" w:hAnsi="Times New Roman" w:cs="Times New Roman"/>
          <w:sz w:val="24"/>
          <w:szCs w:val="24"/>
        </w:rPr>
        <w:t xml:space="preserve">Calculate the current stock price. </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a.</w:t>
      </w:r>
      <w:r w:rsidRPr="00EC731B">
        <w:rPr>
          <w:rFonts w:ascii="Times New Roman" w:hAnsi="Times New Roman" w:cs="Times New Roman"/>
          <w:sz w:val="24"/>
          <w:szCs w:val="24"/>
        </w:rPr>
        <w:tab/>
        <w:t>$21.00</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b.</w:t>
      </w:r>
      <w:r w:rsidRPr="00EC731B">
        <w:rPr>
          <w:rFonts w:ascii="Times New Roman" w:hAnsi="Times New Roman" w:cs="Times New Roman"/>
          <w:sz w:val="24"/>
          <w:szCs w:val="24"/>
        </w:rPr>
        <w:tab/>
        <w:t>$3</w:t>
      </w:r>
      <w:r w:rsidR="00D85E9B" w:rsidRPr="00EC731B">
        <w:rPr>
          <w:rFonts w:ascii="Times New Roman" w:hAnsi="Times New Roman" w:cs="Times New Roman"/>
          <w:sz w:val="24"/>
          <w:szCs w:val="24"/>
        </w:rPr>
        <w:t>4</w:t>
      </w:r>
      <w:r w:rsidRPr="00EC731B">
        <w:rPr>
          <w:rFonts w:ascii="Times New Roman" w:hAnsi="Times New Roman" w:cs="Times New Roman"/>
          <w:sz w:val="24"/>
          <w:szCs w:val="24"/>
        </w:rPr>
        <w:t>.3</w:t>
      </w:r>
      <w:r w:rsidR="00D85E9B" w:rsidRPr="00EC731B">
        <w:rPr>
          <w:rFonts w:ascii="Times New Roman" w:hAnsi="Times New Roman" w:cs="Times New Roman"/>
          <w:sz w:val="24"/>
          <w:szCs w:val="24"/>
        </w:rPr>
        <w:t>1</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c.</w:t>
      </w:r>
      <w:r w:rsidRPr="00EC731B">
        <w:rPr>
          <w:rFonts w:ascii="Times New Roman" w:hAnsi="Times New Roman" w:cs="Times New Roman"/>
          <w:sz w:val="24"/>
          <w:szCs w:val="24"/>
        </w:rPr>
        <w:tab/>
        <w:t>$4</w:t>
      </w:r>
      <w:r w:rsidR="00D85E9B" w:rsidRPr="00EC731B">
        <w:rPr>
          <w:rFonts w:ascii="Times New Roman" w:hAnsi="Times New Roman" w:cs="Times New Roman"/>
          <w:sz w:val="24"/>
          <w:szCs w:val="24"/>
        </w:rPr>
        <w:t>1</w:t>
      </w:r>
      <w:r w:rsidRPr="00EC731B">
        <w:rPr>
          <w:rFonts w:ascii="Times New Roman" w:hAnsi="Times New Roman" w:cs="Times New Roman"/>
          <w:sz w:val="24"/>
          <w:szCs w:val="24"/>
        </w:rPr>
        <w:t>.</w:t>
      </w:r>
      <w:r w:rsidR="00D85E9B" w:rsidRPr="00EC731B">
        <w:rPr>
          <w:rFonts w:ascii="Times New Roman" w:hAnsi="Times New Roman" w:cs="Times New Roman"/>
          <w:sz w:val="24"/>
          <w:szCs w:val="24"/>
        </w:rPr>
        <w:t>9</w:t>
      </w:r>
      <w:r w:rsidRPr="00EC731B">
        <w:rPr>
          <w:rFonts w:ascii="Times New Roman" w:hAnsi="Times New Roman" w:cs="Times New Roman"/>
          <w:sz w:val="24"/>
          <w:szCs w:val="24"/>
        </w:rPr>
        <w:t>5</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d.</w:t>
      </w:r>
      <w:r w:rsidRPr="00EC731B">
        <w:rPr>
          <w:rFonts w:ascii="Times New Roman" w:hAnsi="Times New Roman" w:cs="Times New Roman"/>
          <w:sz w:val="24"/>
          <w:szCs w:val="24"/>
        </w:rPr>
        <w:tab/>
        <w:t>$50.16</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D85E9B" w:rsidRPr="00EC731B" w:rsidRDefault="00D85E9B"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29</w:t>
      </w:r>
      <w:r w:rsidR="00BE2405" w:rsidRPr="00EC731B">
        <w:rPr>
          <w:rFonts w:ascii="Times New Roman" w:hAnsi="Times New Roman" w:cs="Times New Roman"/>
          <w:sz w:val="24"/>
          <w:szCs w:val="24"/>
        </w:rPr>
        <w:t>. </w:t>
      </w:r>
      <w:r w:rsidRPr="00EC731B">
        <w:rPr>
          <w:rFonts w:ascii="Times New Roman" w:hAnsi="Times New Roman" w:cs="Times New Roman"/>
          <w:sz w:val="24"/>
          <w:szCs w:val="24"/>
        </w:rPr>
        <w:t xml:space="preserve">AAA just </w:t>
      </w:r>
      <w:r w:rsidR="00BE2405" w:rsidRPr="00EC731B">
        <w:rPr>
          <w:rFonts w:ascii="Times New Roman" w:hAnsi="Times New Roman" w:cs="Times New Roman"/>
          <w:sz w:val="24"/>
          <w:szCs w:val="24"/>
        </w:rPr>
        <w:t xml:space="preserve">paid an annual dividend of $1.42 a share. </w:t>
      </w:r>
      <w:r w:rsidRPr="00EC731B">
        <w:rPr>
          <w:rFonts w:ascii="Times New Roman" w:hAnsi="Times New Roman" w:cs="Times New Roman"/>
          <w:sz w:val="24"/>
          <w:szCs w:val="24"/>
        </w:rPr>
        <w:t xml:space="preserve">AAA will pay </w:t>
      </w:r>
      <w:r w:rsidR="00BE2405" w:rsidRPr="00EC731B">
        <w:rPr>
          <w:rFonts w:ascii="Times New Roman" w:hAnsi="Times New Roman" w:cs="Times New Roman"/>
          <w:sz w:val="24"/>
          <w:szCs w:val="24"/>
        </w:rPr>
        <w:t xml:space="preserve">$1.50, $1.75, and $1.80 a share over the next 3 years, respectively. After that, the dividend will </w:t>
      </w:r>
      <w:r w:rsidRPr="00EC731B">
        <w:rPr>
          <w:rFonts w:ascii="Times New Roman" w:hAnsi="Times New Roman" w:cs="Times New Roman"/>
          <w:sz w:val="24"/>
          <w:szCs w:val="24"/>
        </w:rPr>
        <w:t>be</w:t>
      </w:r>
      <w:r w:rsidR="00BE2405" w:rsidRPr="00EC731B">
        <w:rPr>
          <w:rFonts w:ascii="Times New Roman" w:hAnsi="Times New Roman" w:cs="Times New Roman"/>
          <w:sz w:val="24"/>
          <w:szCs w:val="24"/>
        </w:rPr>
        <w:t xml:space="preserve"> $2 per share per year</w:t>
      </w:r>
      <w:r w:rsidRPr="00EC731B">
        <w:rPr>
          <w:rFonts w:ascii="Times New Roman" w:hAnsi="Times New Roman" w:cs="Times New Roman"/>
          <w:sz w:val="24"/>
          <w:szCs w:val="24"/>
        </w:rPr>
        <w:t xml:space="preserve"> forever</w:t>
      </w:r>
      <w:r w:rsidR="00BE2405" w:rsidRPr="00EC731B">
        <w:rPr>
          <w:rFonts w:ascii="Times New Roman" w:hAnsi="Times New Roman" w:cs="Times New Roman"/>
          <w:sz w:val="24"/>
          <w:szCs w:val="24"/>
        </w:rPr>
        <w:t xml:space="preserve">. </w:t>
      </w:r>
      <w:r w:rsidRPr="00EC731B">
        <w:rPr>
          <w:rFonts w:ascii="Times New Roman" w:hAnsi="Times New Roman" w:cs="Times New Roman"/>
          <w:sz w:val="24"/>
          <w:szCs w:val="24"/>
        </w:rPr>
        <w:t>Required rate of return on equity (r</w:t>
      </w:r>
      <w:r w:rsidRPr="00EC731B">
        <w:rPr>
          <w:rFonts w:ascii="Times New Roman" w:hAnsi="Times New Roman" w:cs="Times New Roman"/>
          <w:sz w:val="24"/>
          <w:szCs w:val="24"/>
          <w:vertAlign w:val="subscript"/>
        </w:rPr>
        <w:t>s</w:t>
      </w:r>
      <w:r w:rsidRPr="00EC731B">
        <w:rPr>
          <w:rFonts w:ascii="Times New Roman" w:hAnsi="Times New Roman" w:cs="Times New Roman"/>
          <w:sz w:val="24"/>
          <w:szCs w:val="24"/>
        </w:rPr>
        <w:t xml:space="preserve">) = 10.5 percent.  Calculate the current stock price. </w:t>
      </w:r>
    </w:p>
    <w:p w:rsidR="00BE2405" w:rsidRPr="00EC731B" w:rsidRDefault="00BE2405" w:rsidP="00EC731B">
      <w:pPr>
        <w:keepNext/>
        <w:keepLines/>
        <w:widowControl w:val="0"/>
        <w:autoSpaceDE w:val="0"/>
        <w:autoSpaceDN w:val="0"/>
        <w:adjustRightInd w:val="0"/>
        <w:spacing w:after="0" w:line="240" w:lineRule="auto"/>
        <w:rPr>
          <w:rFonts w:ascii="Times New Roman" w:hAnsi="Times New Roman" w:cs="Times New Roman"/>
          <w:sz w:val="24"/>
          <w:szCs w:val="24"/>
        </w:rPr>
      </w:pPr>
      <w:r w:rsidRPr="00EC731B">
        <w:rPr>
          <w:rFonts w:ascii="Times New Roman" w:hAnsi="Times New Roman" w:cs="Times New Roman"/>
          <w:sz w:val="24"/>
          <w:szCs w:val="24"/>
        </w:rPr>
        <w:t>A. $15.</w:t>
      </w:r>
      <w:r w:rsidR="00D85E9B" w:rsidRPr="00EC731B">
        <w:rPr>
          <w:rFonts w:ascii="Times New Roman" w:hAnsi="Times New Roman" w:cs="Times New Roman"/>
          <w:sz w:val="24"/>
          <w:szCs w:val="24"/>
        </w:rPr>
        <w:t>09</w:t>
      </w:r>
      <w:r w:rsidRPr="00EC731B">
        <w:rPr>
          <w:rFonts w:ascii="Times New Roman" w:hAnsi="Times New Roman" w:cs="Times New Roman"/>
          <w:sz w:val="24"/>
          <w:szCs w:val="24"/>
        </w:rPr>
        <w:br/>
        <w:t>B. $16.0</w:t>
      </w:r>
      <w:r w:rsidR="00D85E9B" w:rsidRPr="00EC731B">
        <w:rPr>
          <w:rFonts w:ascii="Times New Roman" w:hAnsi="Times New Roman" w:cs="Times New Roman"/>
          <w:sz w:val="24"/>
          <w:szCs w:val="24"/>
        </w:rPr>
        <w:t>1</w:t>
      </w:r>
      <w:r w:rsidRPr="00EC731B">
        <w:rPr>
          <w:rFonts w:ascii="Times New Roman" w:hAnsi="Times New Roman" w:cs="Times New Roman"/>
          <w:sz w:val="24"/>
          <w:szCs w:val="24"/>
        </w:rPr>
        <w:br/>
      </w:r>
      <w:r w:rsidRPr="00EC731B">
        <w:rPr>
          <w:rFonts w:ascii="Times New Roman" w:hAnsi="Times New Roman" w:cs="Times New Roman"/>
          <w:bCs/>
          <w:sz w:val="24"/>
          <w:szCs w:val="24"/>
        </w:rPr>
        <w:t>C.</w:t>
      </w:r>
      <w:r w:rsidRPr="00EC731B">
        <w:rPr>
          <w:rFonts w:ascii="Times New Roman" w:hAnsi="Times New Roman" w:cs="Times New Roman"/>
          <w:sz w:val="24"/>
          <w:szCs w:val="24"/>
        </w:rPr>
        <w:t> $18.24</w:t>
      </w:r>
      <w:r w:rsidRPr="00EC731B">
        <w:rPr>
          <w:rFonts w:ascii="Times New Roman" w:hAnsi="Times New Roman" w:cs="Times New Roman"/>
          <w:sz w:val="24"/>
          <w:szCs w:val="24"/>
        </w:rPr>
        <w:br/>
        <w:t>D. $21.</w:t>
      </w:r>
      <w:r w:rsidR="00D85E9B" w:rsidRPr="00EC731B">
        <w:rPr>
          <w:rFonts w:ascii="Times New Roman" w:hAnsi="Times New Roman" w:cs="Times New Roman"/>
          <w:sz w:val="24"/>
          <w:szCs w:val="24"/>
        </w:rPr>
        <w:t>61</w:t>
      </w:r>
      <w:r w:rsidRPr="00EC731B">
        <w:rPr>
          <w:rFonts w:ascii="Times New Roman" w:hAnsi="Times New Roman" w:cs="Times New Roman"/>
          <w:sz w:val="24"/>
          <w:szCs w:val="24"/>
        </w:rPr>
        <w:br/>
      </w:r>
      <w:r w:rsidR="00D85E9B" w:rsidRPr="00EC731B">
        <w:rPr>
          <w:rFonts w:ascii="Times New Roman" w:hAnsi="Times New Roman" w:cs="Times New Roman"/>
          <w:sz w:val="24"/>
          <w:szCs w:val="24"/>
        </w:rPr>
        <w:t xml:space="preserve"> </w:t>
      </w:r>
    </w:p>
    <w:p w:rsidR="00D85E9B" w:rsidRPr="00EC731B" w:rsidRDefault="00D85E9B" w:rsidP="00EC731B">
      <w:pPr>
        <w:keepNext/>
        <w:keepLines/>
        <w:widowControl w:val="0"/>
        <w:autoSpaceDE w:val="0"/>
        <w:autoSpaceDN w:val="0"/>
        <w:adjustRightInd w:val="0"/>
        <w:spacing w:after="0" w:line="240" w:lineRule="auto"/>
        <w:rPr>
          <w:rFonts w:ascii="Times New Roman" w:hAnsi="Times New Roman" w:cs="Times New Roman"/>
          <w:sz w:val="24"/>
          <w:szCs w:val="24"/>
        </w:rPr>
      </w:pPr>
    </w:p>
    <w:p w:rsidR="00BE2405" w:rsidRPr="00EC731B" w:rsidRDefault="00D85E9B" w:rsidP="00EC731B">
      <w:pPr>
        <w:keepNext/>
        <w:keepLines/>
        <w:tabs>
          <w:tab w:val="left" w:pos="-1440"/>
          <w:tab w:val="left" w:pos="-720"/>
          <w:tab w:val="left" w:pos="0"/>
          <w:tab w:val="left" w:pos="720"/>
          <w:tab w:val="left" w:pos="1080"/>
        </w:tabs>
        <w:spacing w:after="0" w:line="240" w:lineRule="auto"/>
        <w:rPr>
          <w:rFonts w:ascii="Times New Roman" w:hAnsi="Times New Roman" w:cs="Times New Roman"/>
          <w:sz w:val="24"/>
          <w:szCs w:val="24"/>
        </w:rPr>
      </w:pPr>
      <w:r w:rsidRPr="00EC731B">
        <w:rPr>
          <w:rFonts w:ascii="Times New Roman" w:hAnsi="Times New Roman" w:cs="Times New Roman"/>
          <w:sz w:val="24"/>
          <w:szCs w:val="24"/>
        </w:rPr>
        <w:t>30</w:t>
      </w:r>
      <w:r w:rsidR="00BE2405" w:rsidRPr="00EC731B">
        <w:rPr>
          <w:rFonts w:ascii="Times New Roman" w:hAnsi="Times New Roman" w:cs="Times New Roman"/>
          <w:sz w:val="24"/>
          <w:szCs w:val="24"/>
        </w:rPr>
        <w:t>. </w:t>
      </w:r>
      <w:r w:rsidRPr="00EC731B">
        <w:rPr>
          <w:rFonts w:ascii="Times New Roman" w:hAnsi="Times New Roman" w:cs="Times New Roman"/>
          <w:sz w:val="24"/>
          <w:szCs w:val="24"/>
        </w:rPr>
        <w:t>AAA</w:t>
      </w:r>
      <w:r w:rsidR="00BE2405" w:rsidRPr="00EC731B">
        <w:rPr>
          <w:rFonts w:ascii="Times New Roman" w:hAnsi="Times New Roman" w:cs="Times New Roman"/>
          <w:sz w:val="24"/>
          <w:szCs w:val="24"/>
        </w:rPr>
        <w:t xml:space="preserve"> pays no dividend </w:t>
      </w:r>
      <w:r w:rsidRPr="00EC731B">
        <w:rPr>
          <w:rFonts w:ascii="Times New Roman" w:hAnsi="Times New Roman" w:cs="Times New Roman"/>
          <w:sz w:val="24"/>
          <w:szCs w:val="24"/>
        </w:rPr>
        <w:t>now</w:t>
      </w:r>
      <w:r w:rsidR="00BE2405" w:rsidRPr="00EC731B">
        <w:rPr>
          <w:rFonts w:ascii="Times New Roman" w:hAnsi="Times New Roman" w:cs="Times New Roman"/>
          <w:sz w:val="24"/>
          <w:szCs w:val="24"/>
        </w:rPr>
        <w:t xml:space="preserve">. </w:t>
      </w:r>
      <w:r w:rsidRPr="00EC731B">
        <w:rPr>
          <w:rFonts w:ascii="Times New Roman" w:hAnsi="Times New Roman" w:cs="Times New Roman"/>
          <w:sz w:val="24"/>
          <w:szCs w:val="24"/>
        </w:rPr>
        <w:t>AAA</w:t>
      </w:r>
      <w:r w:rsidR="00BE2405" w:rsidRPr="00EC731B">
        <w:rPr>
          <w:rFonts w:ascii="Times New Roman" w:hAnsi="Times New Roman" w:cs="Times New Roman"/>
          <w:sz w:val="24"/>
          <w:szCs w:val="24"/>
        </w:rPr>
        <w:t xml:space="preserve"> plans to start paying an annual dividend of $0.40 </w:t>
      </w:r>
      <w:r w:rsidRPr="00EC731B">
        <w:rPr>
          <w:rFonts w:ascii="Times New Roman" w:hAnsi="Times New Roman" w:cs="Times New Roman"/>
          <w:sz w:val="24"/>
          <w:szCs w:val="24"/>
        </w:rPr>
        <w:t>per</w:t>
      </w:r>
      <w:r w:rsidR="00BE2405" w:rsidRPr="00EC731B">
        <w:rPr>
          <w:rFonts w:ascii="Times New Roman" w:hAnsi="Times New Roman" w:cs="Times New Roman"/>
          <w:sz w:val="24"/>
          <w:szCs w:val="24"/>
        </w:rPr>
        <w:t xml:space="preserve"> share for </w:t>
      </w:r>
      <w:r w:rsidRPr="00EC731B">
        <w:rPr>
          <w:rFonts w:ascii="Times New Roman" w:hAnsi="Times New Roman" w:cs="Times New Roman"/>
          <w:sz w:val="24"/>
          <w:szCs w:val="24"/>
        </w:rPr>
        <w:t>2</w:t>
      </w:r>
      <w:r w:rsidR="00BE2405" w:rsidRPr="00EC731B">
        <w:rPr>
          <w:rFonts w:ascii="Times New Roman" w:hAnsi="Times New Roman" w:cs="Times New Roman"/>
          <w:sz w:val="24"/>
          <w:szCs w:val="24"/>
        </w:rPr>
        <w:t xml:space="preserve"> years commencing </w:t>
      </w:r>
      <w:r w:rsidRPr="00EC731B">
        <w:rPr>
          <w:rFonts w:ascii="Times New Roman" w:hAnsi="Times New Roman" w:cs="Times New Roman"/>
          <w:sz w:val="24"/>
          <w:szCs w:val="24"/>
        </w:rPr>
        <w:t>4 years from today. After that,</w:t>
      </w:r>
      <w:r w:rsidR="00BE2405" w:rsidRPr="00EC731B">
        <w:rPr>
          <w:rFonts w:ascii="Times New Roman" w:hAnsi="Times New Roman" w:cs="Times New Roman"/>
          <w:sz w:val="24"/>
          <w:szCs w:val="24"/>
        </w:rPr>
        <w:t xml:space="preserve"> </w:t>
      </w:r>
      <w:r w:rsidRPr="00EC731B">
        <w:rPr>
          <w:rFonts w:ascii="Times New Roman" w:hAnsi="Times New Roman" w:cs="Times New Roman"/>
          <w:sz w:val="24"/>
          <w:szCs w:val="24"/>
        </w:rPr>
        <w:t>AAA</w:t>
      </w:r>
      <w:r w:rsidR="00BE2405" w:rsidRPr="00EC731B">
        <w:rPr>
          <w:rFonts w:ascii="Times New Roman" w:hAnsi="Times New Roman" w:cs="Times New Roman"/>
          <w:sz w:val="24"/>
          <w:szCs w:val="24"/>
        </w:rPr>
        <w:t xml:space="preserve"> </w:t>
      </w:r>
      <w:r w:rsidRPr="00EC731B">
        <w:rPr>
          <w:rFonts w:ascii="Times New Roman" w:hAnsi="Times New Roman" w:cs="Times New Roman"/>
          <w:sz w:val="24"/>
          <w:szCs w:val="24"/>
        </w:rPr>
        <w:t>will pay</w:t>
      </w:r>
      <w:r w:rsidR="00BE2405" w:rsidRPr="00EC731B">
        <w:rPr>
          <w:rFonts w:ascii="Times New Roman" w:hAnsi="Times New Roman" w:cs="Times New Roman"/>
          <w:sz w:val="24"/>
          <w:szCs w:val="24"/>
        </w:rPr>
        <w:t xml:space="preserve"> $0.75 </w:t>
      </w:r>
      <w:r w:rsidRPr="00EC731B">
        <w:rPr>
          <w:rFonts w:ascii="Times New Roman" w:hAnsi="Times New Roman" w:cs="Times New Roman"/>
          <w:sz w:val="24"/>
          <w:szCs w:val="24"/>
        </w:rPr>
        <w:t>per</w:t>
      </w:r>
      <w:r w:rsidR="00BE2405" w:rsidRPr="00EC731B">
        <w:rPr>
          <w:rFonts w:ascii="Times New Roman" w:hAnsi="Times New Roman" w:cs="Times New Roman"/>
          <w:sz w:val="24"/>
          <w:szCs w:val="24"/>
        </w:rPr>
        <w:t xml:space="preserve"> share annual dividend indefinitely.</w:t>
      </w:r>
      <w:r w:rsidRPr="00EC731B">
        <w:rPr>
          <w:rFonts w:ascii="Times New Roman" w:hAnsi="Times New Roman" w:cs="Times New Roman"/>
          <w:sz w:val="24"/>
          <w:szCs w:val="24"/>
        </w:rPr>
        <w:t xml:space="preserve"> Required rate of return on equity (r</w:t>
      </w:r>
      <w:r w:rsidRPr="00EC731B">
        <w:rPr>
          <w:rFonts w:ascii="Times New Roman" w:hAnsi="Times New Roman" w:cs="Times New Roman"/>
          <w:sz w:val="24"/>
          <w:szCs w:val="24"/>
          <w:vertAlign w:val="subscript"/>
        </w:rPr>
        <w:t>s</w:t>
      </w:r>
      <w:r w:rsidRPr="00EC731B">
        <w:rPr>
          <w:rFonts w:ascii="Times New Roman" w:hAnsi="Times New Roman" w:cs="Times New Roman"/>
          <w:sz w:val="24"/>
          <w:szCs w:val="24"/>
        </w:rPr>
        <w:t>) = 11.6%.  Calculate the current stock price.</w:t>
      </w:r>
      <w:r w:rsidR="00BE2405" w:rsidRPr="00EC731B">
        <w:rPr>
          <w:rFonts w:ascii="Times New Roman" w:hAnsi="Times New Roman" w:cs="Times New Roman"/>
          <w:sz w:val="24"/>
          <w:szCs w:val="24"/>
        </w:rPr>
        <w:t> </w:t>
      </w:r>
      <w:r w:rsidR="00BE2405" w:rsidRPr="00EC731B">
        <w:rPr>
          <w:rFonts w:ascii="Times New Roman" w:hAnsi="Times New Roman" w:cs="Times New Roman"/>
          <w:sz w:val="24"/>
          <w:szCs w:val="24"/>
        </w:rPr>
        <w:br/>
        <w:t>A. $3.7</w:t>
      </w:r>
      <w:r w:rsidRPr="00EC731B">
        <w:rPr>
          <w:rFonts w:ascii="Times New Roman" w:hAnsi="Times New Roman" w:cs="Times New Roman"/>
          <w:sz w:val="24"/>
          <w:szCs w:val="24"/>
        </w:rPr>
        <w:t>5</w:t>
      </w:r>
      <w:r w:rsidR="00BE2405" w:rsidRPr="00EC731B">
        <w:rPr>
          <w:rFonts w:ascii="Times New Roman" w:hAnsi="Times New Roman" w:cs="Times New Roman"/>
          <w:sz w:val="24"/>
          <w:szCs w:val="24"/>
        </w:rPr>
        <w:br/>
      </w:r>
      <w:r w:rsidR="00BE2405" w:rsidRPr="00EC731B">
        <w:rPr>
          <w:rFonts w:ascii="Times New Roman" w:hAnsi="Times New Roman" w:cs="Times New Roman"/>
          <w:bCs/>
          <w:sz w:val="24"/>
          <w:szCs w:val="24"/>
        </w:rPr>
        <w:t>B.</w:t>
      </w:r>
      <w:r w:rsidR="00BE2405" w:rsidRPr="00EC731B">
        <w:rPr>
          <w:rFonts w:ascii="Times New Roman" w:hAnsi="Times New Roman" w:cs="Times New Roman"/>
          <w:sz w:val="24"/>
          <w:szCs w:val="24"/>
        </w:rPr>
        <w:t> $4.22</w:t>
      </w:r>
      <w:r w:rsidR="00BE2405" w:rsidRPr="00EC731B">
        <w:rPr>
          <w:rFonts w:ascii="Times New Roman" w:hAnsi="Times New Roman" w:cs="Times New Roman"/>
          <w:sz w:val="24"/>
          <w:szCs w:val="24"/>
        </w:rPr>
        <w:br/>
        <w:t>C. $4.3</w:t>
      </w:r>
      <w:r w:rsidRPr="00EC731B">
        <w:rPr>
          <w:rFonts w:ascii="Times New Roman" w:hAnsi="Times New Roman" w:cs="Times New Roman"/>
          <w:sz w:val="24"/>
          <w:szCs w:val="24"/>
        </w:rPr>
        <w:t>1</w:t>
      </w:r>
      <w:r w:rsidR="00BE2405" w:rsidRPr="00EC731B">
        <w:rPr>
          <w:rFonts w:ascii="Times New Roman" w:hAnsi="Times New Roman" w:cs="Times New Roman"/>
          <w:sz w:val="24"/>
          <w:szCs w:val="24"/>
        </w:rPr>
        <w:br/>
        <w:t>D. $</w:t>
      </w:r>
      <w:r w:rsidRPr="00EC731B">
        <w:rPr>
          <w:rFonts w:ascii="Times New Roman" w:hAnsi="Times New Roman" w:cs="Times New Roman"/>
          <w:sz w:val="24"/>
          <w:szCs w:val="24"/>
        </w:rPr>
        <w:t>3</w:t>
      </w:r>
      <w:r w:rsidR="00BE2405" w:rsidRPr="00EC731B">
        <w:rPr>
          <w:rFonts w:ascii="Times New Roman" w:hAnsi="Times New Roman" w:cs="Times New Roman"/>
          <w:sz w:val="24"/>
          <w:szCs w:val="24"/>
        </w:rPr>
        <w:t>.</w:t>
      </w:r>
      <w:r w:rsidRPr="00EC731B">
        <w:rPr>
          <w:rFonts w:ascii="Times New Roman" w:hAnsi="Times New Roman" w:cs="Times New Roman"/>
          <w:sz w:val="24"/>
          <w:szCs w:val="24"/>
        </w:rPr>
        <w:t>5</w:t>
      </w:r>
      <w:r w:rsidR="00BE2405" w:rsidRPr="00EC731B">
        <w:rPr>
          <w:rFonts w:ascii="Times New Roman" w:hAnsi="Times New Roman" w:cs="Times New Roman"/>
          <w:sz w:val="24"/>
          <w:szCs w:val="24"/>
        </w:rPr>
        <w:t>1</w:t>
      </w:r>
      <w:r w:rsidR="00BE2405" w:rsidRPr="00EC731B">
        <w:rPr>
          <w:rFonts w:ascii="Times New Roman" w:hAnsi="Times New Roman" w:cs="Times New Roman"/>
          <w:sz w:val="24"/>
          <w:szCs w:val="24"/>
        </w:rPr>
        <w:br/>
      </w:r>
      <w:r w:rsidRPr="00EC731B">
        <w:rPr>
          <w:rFonts w:ascii="Times New Roman" w:hAnsi="Times New Roman" w:cs="Times New Roman"/>
          <w:sz w:val="24"/>
          <w:szCs w:val="24"/>
        </w:rPr>
        <w:t xml:space="preserve"> </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BE2405" w:rsidRPr="00EC731B" w:rsidRDefault="00D85E9B"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D72F82" w:rsidRPr="00EC731B" w:rsidRDefault="00D72F82"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D72F82" w:rsidRPr="00EC731B" w:rsidRDefault="00D72F82"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D72F82" w:rsidRPr="00EC731B" w:rsidRDefault="00D72F82"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sz w:val="24"/>
          <w:szCs w:val="24"/>
        </w:rPr>
      </w:pPr>
    </w:p>
    <w:p w:rsidR="00D72F82" w:rsidRPr="00EC731B" w:rsidRDefault="00EC731B" w:rsidP="00EC731B">
      <w:pPr>
        <w:keepNext/>
        <w:keepLines/>
        <w:tabs>
          <w:tab w:val="left" w:pos="-1440"/>
          <w:tab w:val="left" w:pos="-720"/>
          <w:tab w:val="left" w:pos="0"/>
          <w:tab w:val="left" w:pos="720"/>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 II </w:t>
      </w:r>
      <w:r w:rsidR="00D72F82" w:rsidRPr="00EC731B">
        <w:rPr>
          <w:rFonts w:ascii="Times New Roman" w:hAnsi="Times New Roman" w:cs="Times New Roman"/>
          <w:b/>
          <w:sz w:val="24"/>
          <w:szCs w:val="24"/>
        </w:rPr>
        <w:t>Short Answer Questions (total 5</w:t>
      </w:r>
      <w:r w:rsidR="008128F5" w:rsidRPr="00EC731B">
        <w:rPr>
          <w:rFonts w:ascii="Times New Roman" w:hAnsi="Times New Roman" w:cs="Times New Roman"/>
          <w:b/>
          <w:sz w:val="24"/>
          <w:szCs w:val="24"/>
        </w:rPr>
        <w:t>5</w:t>
      </w:r>
      <w:r w:rsidR="00D72F82" w:rsidRPr="00EC731B">
        <w:rPr>
          <w:rFonts w:ascii="Times New Roman" w:hAnsi="Times New Roman" w:cs="Times New Roman"/>
          <w:b/>
          <w:sz w:val="24"/>
          <w:szCs w:val="24"/>
        </w:rPr>
        <w:t xml:space="preserve"> points</w:t>
      </w:r>
      <w:r w:rsidR="003C479D" w:rsidRPr="00EC731B">
        <w:rPr>
          <w:rFonts w:ascii="Times New Roman" w:hAnsi="Times New Roman" w:cs="Times New Roman"/>
          <w:b/>
          <w:sz w:val="24"/>
          <w:szCs w:val="24"/>
        </w:rPr>
        <w:t>. Total 9 questions</w:t>
      </w:r>
      <w:r w:rsidR="00D72F82" w:rsidRPr="00EC731B">
        <w:rPr>
          <w:rFonts w:ascii="Times New Roman" w:hAnsi="Times New Roman" w:cs="Times New Roman"/>
          <w:b/>
          <w:sz w:val="24"/>
          <w:szCs w:val="24"/>
        </w:rPr>
        <w:t>)</w:t>
      </w:r>
    </w:p>
    <w:p w:rsidR="00BE2405" w:rsidRPr="00EC731B" w:rsidRDefault="00BE2405" w:rsidP="00EC731B">
      <w:pPr>
        <w:pStyle w:val="ListParagraph"/>
        <w:numPr>
          <w:ilvl w:val="0"/>
          <w:numId w:val="9"/>
        </w:numPr>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What is the difference between monetary policy and fiscal policy?  </w:t>
      </w:r>
      <w:r w:rsidR="00D72F82" w:rsidRPr="00EC731B">
        <w:rPr>
          <w:rFonts w:ascii="Times New Roman" w:eastAsia="Times New Roman" w:hAnsi="Times New Roman" w:cs="Times New Roman"/>
          <w:sz w:val="24"/>
          <w:szCs w:val="24"/>
        </w:rPr>
        <w:t>(5 points)</w:t>
      </w:r>
    </w:p>
    <w:p w:rsidR="00BE2405" w:rsidRPr="00EC731B" w:rsidRDefault="00BE2405" w:rsidP="00EC731B">
      <w:pPr>
        <w:rPr>
          <w:rFonts w:ascii="Times New Roman" w:eastAsia="Times New Roman" w:hAnsi="Times New Roman" w:cs="Times New Roman"/>
          <w:sz w:val="24"/>
          <w:szCs w:val="24"/>
        </w:rPr>
      </w:pPr>
    </w:p>
    <w:p w:rsidR="00BE2405" w:rsidRPr="00EC731B" w:rsidRDefault="00BE2405" w:rsidP="00EC731B">
      <w:pPr>
        <w:pStyle w:val="ListParagraph"/>
        <w:numPr>
          <w:ilvl w:val="0"/>
          <w:numId w:val="9"/>
        </w:numPr>
        <w:rPr>
          <w:rFonts w:ascii="Times New Roman" w:eastAsia="Times New Roman" w:hAnsi="Times New Roman" w:cs="Times New Roman"/>
          <w:sz w:val="24"/>
          <w:szCs w:val="24"/>
        </w:rPr>
      </w:pPr>
      <w:r w:rsidRPr="00EC731B">
        <w:rPr>
          <w:rFonts w:ascii="Times New Roman" w:hAnsi="Times New Roman" w:cs="Times New Roman"/>
          <w:sz w:val="24"/>
          <w:szCs w:val="24"/>
        </w:rPr>
        <w:t xml:space="preserve">Explain what are Fed fund rate and discount rate.  Which rate is targeted by Fed to implement </w:t>
      </w:r>
      <w:r w:rsidRPr="00EC731B">
        <w:rPr>
          <w:rFonts w:ascii="Times New Roman" w:eastAsia="Times New Roman" w:hAnsi="Times New Roman" w:cs="Times New Roman"/>
          <w:sz w:val="24"/>
          <w:szCs w:val="24"/>
        </w:rPr>
        <w:t xml:space="preserve">Monetary Policy?  </w:t>
      </w:r>
      <w:r w:rsidR="00D72F82" w:rsidRPr="00EC731B">
        <w:rPr>
          <w:rFonts w:ascii="Times New Roman" w:eastAsia="Times New Roman" w:hAnsi="Times New Roman" w:cs="Times New Roman"/>
          <w:sz w:val="24"/>
          <w:szCs w:val="24"/>
        </w:rPr>
        <w:t>(5 points)</w:t>
      </w:r>
    </w:p>
    <w:p w:rsidR="00BE2405" w:rsidRPr="00EC731B" w:rsidRDefault="00BE2405" w:rsidP="00EC731B">
      <w:pPr>
        <w:pStyle w:val="ListParagraph"/>
        <w:rPr>
          <w:rFonts w:ascii="Times New Roman" w:eastAsia="Times New Roman" w:hAnsi="Times New Roman" w:cs="Times New Roman"/>
          <w:sz w:val="24"/>
          <w:szCs w:val="24"/>
        </w:rPr>
      </w:pPr>
    </w:p>
    <w:p w:rsidR="00BE2405" w:rsidRPr="00EC731B" w:rsidRDefault="00BE2405" w:rsidP="00EC731B">
      <w:pPr>
        <w:pStyle w:val="ListParagraph"/>
        <w:rPr>
          <w:rFonts w:ascii="Times New Roman" w:eastAsia="Times New Roman" w:hAnsi="Times New Roman" w:cs="Times New Roman"/>
          <w:sz w:val="24"/>
          <w:szCs w:val="24"/>
        </w:rPr>
      </w:pPr>
    </w:p>
    <w:p w:rsidR="00BE2405" w:rsidRPr="00EC731B" w:rsidRDefault="00BE2405" w:rsidP="00EC731B">
      <w:pPr>
        <w:pStyle w:val="ListParagraph"/>
        <w:numPr>
          <w:ilvl w:val="0"/>
          <w:numId w:val="9"/>
        </w:numPr>
        <w:jc w:val="both"/>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What are the three tools of Monetary Policy?  </w:t>
      </w:r>
      <w:r w:rsidR="00D72F82" w:rsidRPr="00EC731B">
        <w:rPr>
          <w:rFonts w:ascii="Times New Roman" w:eastAsia="Times New Roman" w:hAnsi="Times New Roman" w:cs="Times New Roman"/>
          <w:sz w:val="24"/>
          <w:szCs w:val="24"/>
        </w:rPr>
        <w:t>(5 points)</w:t>
      </w:r>
    </w:p>
    <w:p w:rsidR="00BE2405" w:rsidRPr="00EC731B" w:rsidRDefault="00BE2405" w:rsidP="00EC731B">
      <w:pPr>
        <w:rPr>
          <w:rFonts w:ascii="Times New Roman" w:eastAsia="Times New Roman" w:hAnsi="Times New Roman" w:cs="Times New Roman"/>
          <w:sz w:val="24"/>
          <w:szCs w:val="24"/>
        </w:rPr>
      </w:pPr>
    </w:p>
    <w:p w:rsidR="00BE2405" w:rsidRPr="00EC731B" w:rsidRDefault="00BE2405" w:rsidP="00EC731B">
      <w:pPr>
        <w:pStyle w:val="ListParagraph"/>
        <w:numPr>
          <w:ilvl w:val="0"/>
          <w:numId w:val="9"/>
        </w:numPr>
        <w:jc w:val="both"/>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Fed is known as the banker’s bank. Explain what does it mean in detail (hint: Fed is the last resort for banks. </w:t>
      </w:r>
      <w:r w:rsidR="00D72F82" w:rsidRPr="00EC731B">
        <w:rPr>
          <w:rFonts w:ascii="Times New Roman" w:eastAsia="Times New Roman" w:hAnsi="Times New Roman" w:cs="Times New Roman"/>
          <w:sz w:val="24"/>
          <w:szCs w:val="24"/>
        </w:rPr>
        <w:t>(5 points)</w:t>
      </w:r>
    </w:p>
    <w:p w:rsidR="00BE2405" w:rsidRPr="00EC731B" w:rsidRDefault="00BE2405" w:rsidP="00EC731B">
      <w:pPr>
        <w:pStyle w:val="ListParagraph"/>
        <w:rPr>
          <w:rFonts w:ascii="Times New Roman" w:eastAsia="Times New Roman" w:hAnsi="Times New Roman" w:cs="Times New Roman"/>
          <w:sz w:val="24"/>
          <w:szCs w:val="24"/>
        </w:rPr>
      </w:pPr>
    </w:p>
    <w:p w:rsidR="00BE2405" w:rsidRPr="00EC731B" w:rsidRDefault="00BE2405" w:rsidP="00EC731B">
      <w:pPr>
        <w:pStyle w:val="ListParagraph"/>
        <w:ind w:left="2160"/>
        <w:contextualSpacing w:val="0"/>
        <w:rPr>
          <w:rStyle w:val="Hyperlink"/>
          <w:rFonts w:ascii="Times New Roman" w:hAnsi="Times New Roman" w:cs="Times New Roman"/>
          <w:color w:val="auto"/>
          <w:sz w:val="24"/>
          <w:szCs w:val="24"/>
          <w:u w:val="none"/>
        </w:rPr>
      </w:pPr>
    </w:p>
    <w:p w:rsidR="00BE2405" w:rsidRPr="00EC731B" w:rsidRDefault="00BE2405" w:rsidP="00EC731B">
      <w:pPr>
        <w:pStyle w:val="ListParagraph"/>
        <w:numPr>
          <w:ilvl w:val="0"/>
          <w:numId w:val="9"/>
        </w:numPr>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Why does Fed pay interest on reserve? Why do banks keep excessive reserve with Fed?  </w:t>
      </w:r>
      <w:r w:rsidR="00D72F82" w:rsidRPr="00EC731B">
        <w:rPr>
          <w:rFonts w:ascii="Times New Roman" w:eastAsia="Times New Roman" w:hAnsi="Times New Roman" w:cs="Times New Roman"/>
          <w:sz w:val="24"/>
          <w:szCs w:val="24"/>
        </w:rPr>
        <w:t>(</w:t>
      </w:r>
      <w:r w:rsidR="008128F5" w:rsidRPr="00EC731B">
        <w:rPr>
          <w:rFonts w:ascii="Times New Roman" w:eastAsia="Times New Roman" w:hAnsi="Times New Roman" w:cs="Times New Roman"/>
          <w:sz w:val="24"/>
          <w:szCs w:val="24"/>
        </w:rPr>
        <w:t>7</w:t>
      </w:r>
      <w:r w:rsidR="00D72F82" w:rsidRPr="00EC731B">
        <w:rPr>
          <w:rFonts w:ascii="Times New Roman" w:eastAsia="Times New Roman" w:hAnsi="Times New Roman" w:cs="Times New Roman"/>
          <w:sz w:val="24"/>
          <w:szCs w:val="24"/>
        </w:rPr>
        <w:t xml:space="preserve"> points)</w:t>
      </w:r>
    </w:p>
    <w:p w:rsidR="00BE2405" w:rsidRPr="00EC731B" w:rsidRDefault="00BE2405" w:rsidP="00EC731B">
      <w:pPr>
        <w:ind w:left="1980"/>
        <w:rPr>
          <w:rFonts w:ascii="Times New Roman" w:eastAsia="Times New Roman" w:hAnsi="Times New Roman" w:cs="Times New Roman"/>
          <w:sz w:val="24"/>
          <w:szCs w:val="24"/>
        </w:rPr>
      </w:pPr>
      <w:r w:rsidRPr="00EC731B">
        <w:rPr>
          <w:rStyle w:val="Hyperlink"/>
          <w:rFonts w:ascii="Times New Roman" w:hAnsi="Times New Roman" w:cs="Times New Roman"/>
          <w:color w:val="auto"/>
          <w:sz w:val="24"/>
          <w:szCs w:val="24"/>
          <w:u w:val="none"/>
        </w:rPr>
        <w:t xml:space="preserve">  </w:t>
      </w:r>
    </w:p>
    <w:p w:rsidR="00BE2405" w:rsidRPr="00EC731B" w:rsidRDefault="00BE2405" w:rsidP="00EC731B">
      <w:pPr>
        <w:pStyle w:val="ListParagraph"/>
        <w:numPr>
          <w:ilvl w:val="0"/>
          <w:numId w:val="9"/>
        </w:numPr>
        <w:rPr>
          <w:rFonts w:ascii="Times New Roman" w:hAnsi="Times New Roman" w:cs="Times New Roman"/>
          <w:sz w:val="24"/>
          <w:szCs w:val="24"/>
        </w:rPr>
      </w:pPr>
      <w:r w:rsidRPr="00EC731B">
        <w:rPr>
          <w:rFonts w:ascii="Times New Roman" w:hAnsi="Times New Roman" w:cs="Times New Roman"/>
          <w:sz w:val="24"/>
          <w:szCs w:val="24"/>
        </w:rPr>
        <w:t>“</w:t>
      </w:r>
      <w:r w:rsidRPr="00EC731B">
        <w:rPr>
          <w:rFonts w:ascii="Times New Roman" w:eastAsia="Times New Roman" w:hAnsi="Times New Roman" w:cs="Times New Roman"/>
          <w:sz w:val="24"/>
          <w:szCs w:val="24"/>
        </w:rPr>
        <w:t xml:space="preserve">The biggest banks in the U.S. are making far fewer loans to small businesses than they did a decade ago”. What is opinion on the above assertion? </w:t>
      </w:r>
      <w:r w:rsidR="00D72F82" w:rsidRPr="00EC731B">
        <w:rPr>
          <w:rFonts w:ascii="Times New Roman" w:eastAsia="Times New Roman" w:hAnsi="Times New Roman" w:cs="Times New Roman"/>
          <w:sz w:val="24"/>
          <w:szCs w:val="24"/>
        </w:rPr>
        <w:t>(</w:t>
      </w:r>
      <w:r w:rsidR="008128F5" w:rsidRPr="00EC731B">
        <w:rPr>
          <w:rFonts w:ascii="Times New Roman" w:eastAsia="Times New Roman" w:hAnsi="Times New Roman" w:cs="Times New Roman"/>
          <w:sz w:val="24"/>
          <w:szCs w:val="24"/>
        </w:rPr>
        <w:t>9</w:t>
      </w:r>
      <w:r w:rsidR="00D72F82" w:rsidRPr="00EC731B">
        <w:rPr>
          <w:rFonts w:ascii="Times New Roman" w:eastAsia="Times New Roman" w:hAnsi="Times New Roman" w:cs="Times New Roman"/>
          <w:sz w:val="24"/>
          <w:szCs w:val="24"/>
        </w:rPr>
        <w:t xml:space="preserve"> points)</w:t>
      </w:r>
    </w:p>
    <w:p w:rsidR="00BE2405" w:rsidRPr="00EC731B" w:rsidRDefault="00BE2405" w:rsidP="00EC731B">
      <w:pPr>
        <w:pStyle w:val="ListParagraph"/>
        <w:tabs>
          <w:tab w:val="left" w:pos="7920"/>
        </w:tabs>
        <w:rPr>
          <w:rFonts w:ascii="Times New Roman" w:hAnsi="Times New Roman" w:cs="Times New Roman"/>
          <w:sz w:val="24"/>
          <w:szCs w:val="24"/>
        </w:rPr>
      </w:pPr>
      <w:r w:rsidRPr="00EC731B">
        <w:rPr>
          <w:rFonts w:ascii="Times New Roman" w:hAnsi="Times New Roman" w:cs="Times New Roman"/>
          <w:sz w:val="24"/>
          <w:szCs w:val="24"/>
        </w:rPr>
        <w:tab/>
      </w:r>
    </w:p>
    <w:p w:rsidR="00BE2405" w:rsidRPr="00EC731B" w:rsidRDefault="00BE2405" w:rsidP="00EC731B">
      <w:pPr>
        <w:spacing w:after="67" w:line="288" w:lineRule="atLeast"/>
        <w:jc w:val="both"/>
        <w:textAlignment w:val="baseline"/>
        <w:outlineLvl w:val="0"/>
        <w:rPr>
          <w:rFonts w:ascii="Times New Roman" w:eastAsia="Times New Roman" w:hAnsi="Times New Roman" w:cs="Times New Roman"/>
          <w:bCs/>
          <w:kern w:val="36"/>
          <w:sz w:val="24"/>
          <w:szCs w:val="24"/>
        </w:rPr>
      </w:pPr>
      <w:r w:rsidRPr="00EC731B">
        <w:rPr>
          <w:rFonts w:ascii="Times New Roman" w:eastAsia="Times New Roman" w:hAnsi="Times New Roman" w:cs="Times New Roman"/>
          <w:bCs/>
          <w:kern w:val="36"/>
          <w:sz w:val="24"/>
          <w:szCs w:val="24"/>
        </w:rPr>
        <w:t>Big Banks Cut Back on Loans to Small Business</w:t>
      </w:r>
    </w:p>
    <w:p w:rsidR="00BE2405" w:rsidRPr="00EC731B" w:rsidRDefault="00BE2405" w:rsidP="00EC731B">
      <w:pPr>
        <w:spacing w:after="0" w:line="240" w:lineRule="auto"/>
        <w:jc w:val="both"/>
        <w:textAlignment w:val="baseline"/>
        <w:outlineLvl w:val="1"/>
        <w:rPr>
          <w:rFonts w:ascii="Times New Roman" w:eastAsia="Times New Roman" w:hAnsi="Times New Roman" w:cs="Times New Roman"/>
          <w:spacing w:val="-2"/>
          <w:sz w:val="24"/>
          <w:szCs w:val="24"/>
        </w:rPr>
      </w:pPr>
      <w:r w:rsidRPr="00EC731B">
        <w:rPr>
          <w:rFonts w:ascii="Times New Roman" w:eastAsia="Times New Roman" w:hAnsi="Times New Roman" w:cs="Times New Roman"/>
          <w:spacing w:val="-2"/>
          <w:sz w:val="24"/>
          <w:szCs w:val="24"/>
        </w:rPr>
        <w:t>Small businesses get fewer loans from banks, turning to alternative lenders that charge significantly higher rates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bdr w:val="none" w:sz="0" w:space="0" w:color="auto" w:frame="1"/>
        </w:rPr>
        <w:t>By</w:t>
      </w:r>
      <w:r w:rsidRPr="00EC731B">
        <w:rPr>
          <w:rFonts w:ascii="Times New Roman" w:eastAsia="Times New Roman" w:hAnsi="Times New Roman" w:cs="Times New Roman"/>
          <w:sz w:val="24"/>
          <w:szCs w:val="24"/>
        </w:rPr>
        <w:t> </w:t>
      </w:r>
      <w:r w:rsidRPr="00EC731B">
        <w:rPr>
          <w:rFonts w:ascii="Times New Roman" w:eastAsia="Times New Roman" w:hAnsi="Times New Roman" w:cs="Times New Roman"/>
          <w:bCs/>
          <w:caps/>
          <w:sz w:val="24"/>
          <w:szCs w:val="24"/>
        </w:rPr>
        <w:t>RUTH SIMON</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Nov. 26, 2015 8:10 p.m. ET</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The biggest banks in the U.S. are making far fewer loans to small businesses than they did a decade ago, ceding market share to alternative lenders that charge significantly higher rates.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Together, 10 of the largest banks issuing small loans to business lent $44.7 billion in 2014, down 38% from a peak of $72.5 billion in 2006, according to an analysis of the banks’ federal regulatory filings.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Through August, banks this year originated 43% of business loans of up to $1 million, down from 58% for all of 2009, according to PayNet Inc., a tracker of small business credit.</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The change has </w:t>
      </w:r>
      <w:hyperlink r:id="rId7" w:tgtFrame="_self" w:history="1">
        <w:r w:rsidRPr="00EC731B">
          <w:rPr>
            <w:rFonts w:ascii="Times New Roman" w:eastAsia="Times New Roman" w:hAnsi="Times New Roman" w:cs="Times New Roman"/>
            <w:sz w:val="24"/>
            <w:szCs w:val="24"/>
          </w:rPr>
          <w:t>opened the door to higher-cost alternatives</w:t>
        </w:r>
      </w:hyperlink>
      <w:r w:rsidRPr="00EC731B">
        <w:rPr>
          <w:rFonts w:ascii="Times New Roman" w:eastAsia="Times New Roman" w:hAnsi="Times New Roman" w:cs="Times New Roman"/>
          <w:sz w:val="24"/>
          <w:szCs w:val="24"/>
        </w:rPr>
        <w:t>: Nonbank lenders increased their market share to 26% from 10%, with corporations that lend to their business customers or suppliers making up the balance.</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 “At least 60% of our borrowers would fall into classic bank lending criteria,” said Rob Frohwein, chief executive of online lender Kabbage Inc., which charges rates that average about 39%, versus the typical 5% to 6% or so that banks charge small firms with good credit.</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At some big banks, the credit card has become the default loan source for small businesses. Rates on cards issued to small businesses average 12.85%, according to Creditcards.com.</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Small business spending on credit and charge cards will total an estimated $445 billion this year, up from about $230 billion in 2006, according to First Annapolis Consulting Inc., a payments consulting firm.</w:t>
      </w:r>
    </w:p>
    <w:p w:rsidR="00BE2405" w:rsidRPr="00EC731B" w:rsidRDefault="00BE2405" w:rsidP="00EC731B">
      <w:pPr>
        <w:spacing w:after="0" w:line="240" w:lineRule="auto"/>
        <w:jc w:val="both"/>
        <w:textAlignment w:val="baseline"/>
        <w:rPr>
          <w:rFonts w:ascii="Times New Roman" w:eastAsia="Times New Roman" w:hAnsi="Times New Roman" w:cs="Times New Roman"/>
          <w:spacing w:val="7"/>
          <w:sz w:val="24"/>
          <w:szCs w:val="24"/>
        </w:rPr>
      </w:pPr>
      <w:r w:rsidRPr="00EC731B">
        <w:rPr>
          <w:rFonts w:ascii="Times New Roman" w:eastAsia="Times New Roman" w:hAnsi="Times New Roman" w:cs="Times New Roman"/>
          <w:spacing w:val="7"/>
          <w:sz w:val="24"/>
          <w:szCs w:val="24"/>
          <w:bdr w:val="none" w:sz="0" w:space="0" w:color="auto" w:frame="1"/>
        </w:rPr>
        <w:t>Advertisement</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At </w:t>
      </w:r>
      <w:hyperlink r:id="rId8" w:history="1">
        <w:r w:rsidRPr="00EC731B">
          <w:rPr>
            <w:rFonts w:ascii="Times New Roman" w:eastAsia="Times New Roman" w:hAnsi="Times New Roman" w:cs="Times New Roman"/>
            <w:sz w:val="24"/>
            <w:szCs w:val="24"/>
          </w:rPr>
          <w:t>J.P. Morgan</w:t>
        </w:r>
      </w:hyperlink>
      <w:r w:rsidRPr="00EC731B">
        <w:rPr>
          <w:rFonts w:ascii="Times New Roman" w:eastAsia="Times New Roman" w:hAnsi="Times New Roman" w:cs="Times New Roman"/>
          <w:sz w:val="24"/>
          <w:szCs w:val="24"/>
        </w:rPr>
        <w:t>, the Ink small-business credit card accounts for more than 90% of loans to businesses with $1 million or less in revenue. One reason is that it costs the bank about the same to originate a $100,000 small business loan as it does for one of $1 million, the company said. Credit cards cost a lot less to issue.</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“You have to figure out a way to make a $100,000 loan make economic sense,” said a J.P. Morgan spokeswoman, adding that a new, centralized loan operation is supposed to cut the cost and time of originating smaller loans.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The dollar amount of small loans to businesses held by banks increased by an average of 7.3% a year from 1998 to 2008, said DePaul University finance professor Rebel A. Cole,providing fuel for economic growth. Firms with fewer than 500 employees account for more than half of </w:t>
      </w:r>
      <w:hyperlink r:id="rId9" w:tgtFrame="_self" w:history="1">
        <w:r w:rsidRPr="00EC731B">
          <w:rPr>
            <w:rFonts w:ascii="Times New Roman" w:eastAsia="Times New Roman" w:hAnsi="Times New Roman" w:cs="Times New Roman"/>
            <w:sz w:val="24"/>
            <w:szCs w:val="24"/>
          </w:rPr>
          <w:t>private sector jobs</w:t>
        </w:r>
      </w:hyperlink>
      <w:r w:rsidRPr="00EC731B">
        <w:rPr>
          <w:rFonts w:ascii="Times New Roman" w:eastAsia="Times New Roman" w:hAnsi="Times New Roman" w:cs="Times New Roman"/>
          <w:sz w:val="24"/>
          <w:szCs w:val="24"/>
        </w:rPr>
        <w:t> in the U.S. according to the Bureau of Labor Statistics.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Banks of all sizes held $598 billion in small loans to businesses as of Sept. 30, according to the Federal Deposit Insurance Corp., down nearly 16% from a peak of $711 billion in 2008. By contrast, loans to larger companies increased 37% during that time.</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The largest banks “have essentially abandoned the small business market,” said Mr. Cole, who analyzed bank regulatory filings for The Wall Street Journal. The analysis looked at loans of up to $1 million, adjusting for bank mergers and acquisitions.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Weak demand, tighter lending standards and high costs have put a lid on small business borrowing in the past seven years, even as other types of financing—home mortgages, auto loans and corporate finance—have rebounded from the financial crisis.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Many big companies are locking in low-cost, long-term financing or </w:t>
      </w:r>
      <w:hyperlink r:id="rId10" w:tgtFrame="_self" w:history="1">
        <w:r w:rsidRPr="00EC731B">
          <w:rPr>
            <w:rFonts w:ascii="Times New Roman" w:eastAsia="Times New Roman" w:hAnsi="Times New Roman" w:cs="Times New Roman"/>
            <w:sz w:val="24"/>
            <w:szCs w:val="24"/>
          </w:rPr>
          <w:t>borrowing to fund mergers</w:t>
        </w:r>
      </w:hyperlink>
      <w:r w:rsidRPr="00EC731B">
        <w:rPr>
          <w:rFonts w:ascii="Times New Roman" w:eastAsia="Times New Roman" w:hAnsi="Times New Roman" w:cs="Times New Roman"/>
          <w:sz w:val="24"/>
          <w:szCs w:val="24"/>
        </w:rPr>
        <w:t>, said John Elmore, vice chairman of consumer and small business banking at</w:t>
      </w:r>
      <w:hyperlink r:id="rId11" w:history="1">
        <w:r w:rsidRPr="00EC731B">
          <w:rPr>
            <w:rFonts w:ascii="Times New Roman" w:eastAsia="Times New Roman" w:hAnsi="Times New Roman" w:cs="Times New Roman"/>
            <w:sz w:val="24"/>
            <w:szCs w:val="24"/>
          </w:rPr>
          <w:t>U.S. Bancorp</w:t>
        </w:r>
      </w:hyperlink>
      <w:r w:rsidRPr="00EC731B">
        <w:rPr>
          <w:rFonts w:ascii="Times New Roman" w:eastAsia="Times New Roman" w:hAnsi="Times New Roman" w:cs="Times New Roman"/>
          <w:sz w:val="24"/>
          <w:szCs w:val="24"/>
        </w:rPr>
        <w:t>. Small-business owners, by contrast, “are just more cautious or don’t have the </w:t>
      </w:r>
      <w:hyperlink r:id="rId12" w:tgtFrame="_self" w:history="1">
        <w:r w:rsidRPr="00EC731B">
          <w:rPr>
            <w:rFonts w:ascii="Times New Roman" w:eastAsia="Times New Roman" w:hAnsi="Times New Roman" w:cs="Times New Roman"/>
            <w:sz w:val="24"/>
            <w:szCs w:val="24"/>
          </w:rPr>
          <w:t>degree of confidence</w:t>
        </w:r>
      </w:hyperlink>
      <w:r w:rsidRPr="00EC731B">
        <w:rPr>
          <w:rFonts w:ascii="Times New Roman" w:eastAsia="Times New Roman" w:hAnsi="Times New Roman" w:cs="Times New Roman"/>
          <w:sz w:val="24"/>
          <w:szCs w:val="24"/>
        </w:rPr>
        <w:t> to go full in,” he said, despite good financial performance.</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 prolonged decline in new business formation has reduced the borrowing pool. Plus, banks have been slower to ease lending standards for small firms than for big ones after the recession.</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Many banks, in fact, are less interested in small business lending because it isn’t as profitable as loans that more easily fit into standardized approval and repayment processes—such as credit cards and mortgages—and can be packaged into securities for sale to investors, according to Federal Reserve Bank of Cleveland senior policy analystAnn Marie Wiersch.</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Small business loans are often as nearly as complicated for banks to complete as large loans, with less return. “We all struggle to make money on the lending side,” said Jay DesMarteau, head of small business banking at TD Bank. “It’s a lot of work to try and find these little companies, underwrite them and manage the book, when the units are high and the dollars low.”</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Jorge Rodriguez, owner of a Peruvian restaurant in Los Angeles, said </w:t>
      </w:r>
      <w:hyperlink r:id="rId13" w:history="1">
        <w:r w:rsidRPr="00EC731B">
          <w:rPr>
            <w:rFonts w:ascii="Times New Roman" w:eastAsia="Times New Roman" w:hAnsi="Times New Roman" w:cs="Times New Roman"/>
            <w:sz w:val="24"/>
            <w:szCs w:val="24"/>
          </w:rPr>
          <w:t>Wells Fargo</w:t>
        </w:r>
      </w:hyperlink>
      <w:r w:rsidRPr="00EC731B">
        <w:rPr>
          <w:rFonts w:ascii="Times New Roman" w:eastAsia="Times New Roman" w:hAnsi="Times New Roman" w:cs="Times New Roman"/>
          <w:sz w:val="24"/>
          <w:szCs w:val="24"/>
        </w:rPr>
        <w:t> &amp; Co.—his bank for several years—turned him down three years ago when he sought financing to remodel and expand his business.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“They wouldn’t even look at me as a viable client,” said Mr. Rodriguez, who secured a $311,000 Small Business Administration loan from </w:t>
      </w:r>
      <w:hyperlink r:id="rId14" w:history="1">
        <w:r w:rsidRPr="00EC731B">
          <w:rPr>
            <w:rFonts w:ascii="Times New Roman" w:eastAsia="Times New Roman" w:hAnsi="Times New Roman" w:cs="Times New Roman"/>
            <w:sz w:val="24"/>
            <w:szCs w:val="24"/>
          </w:rPr>
          <w:t>BBCN Bancorp</w:t>
        </w:r>
      </w:hyperlink>
      <w:r w:rsidRPr="00EC731B">
        <w:rPr>
          <w:rFonts w:ascii="Times New Roman" w:eastAsia="Times New Roman" w:hAnsi="Times New Roman" w:cs="Times New Roman"/>
          <w:sz w:val="24"/>
          <w:szCs w:val="24"/>
        </w:rPr>
        <w:t> Inc., a local community bank, with a recent rate of 5.5%.</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Wells Fargo rejected Mr. Rodriguez again in 2014, he said, this time for a $25,000 loan to buy liquor and other supplies. He turned to two online lenders, with rates above 80%. He has since refinanced those high-cost loans and secured additional funding to expand from Opportunity Fund, a nonprofit lender, that had an annual rate of 12.3%, the lender said.</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 Wells Fargo spokesman said the bank follows a consistent process for evaluating loan requests but doesn’t comment on specific borrowers. The bank issues more small business loans than any other U.S. lender, he said.</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Ric Breines, president of 2½-year-old ACDC Solar, a Lebanon, N.J., company that provides sales, marketing and project development for solar panel installers, said bank financing would help him expand beyond four employees. “But without five years of experience, without financial statements to back it up,” he said, “I think it’s unrealistic.”</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Banks want to see a proven track record, Mr. Breines said: “It’s not like the olden days where I could borrow $100,000 on a handshake…based on what the banker knew about me personally, my business and prior experience.”</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Lending by banks is concentrated among firms that are at least 10 years old, according to a PayNet analysis. “It’s the early stage companies that are getting hit hardest by the credit gap,” PayNet President William Phelan said.</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All 10 banks in the analysis conducted for the Journal said they remained committed to small business lending. Some said the government data doesn’t capture small-business loans above $1 million, the reporting threshold.</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Two of the banks, Wells Fargo and </w:t>
      </w:r>
      <w:hyperlink r:id="rId15" w:history="1">
        <w:r w:rsidRPr="00EC731B">
          <w:rPr>
            <w:rFonts w:ascii="Times New Roman" w:eastAsia="Times New Roman" w:hAnsi="Times New Roman" w:cs="Times New Roman"/>
            <w:sz w:val="24"/>
            <w:szCs w:val="24"/>
          </w:rPr>
          <w:t>Capital One Financial</w:t>
        </w:r>
      </w:hyperlink>
      <w:r w:rsidRPr="00EC731B">
        <w:rPr>
          <w:rFonts w:ascii="Times New Roman" w:eastAsia="Times New Roman" w:hAnsi="Times New Roman" w:cs="Times New Roman"/>
          <w:sz w:val="24"/>
          <w:szCs w:val="24"/>
        </w:rPr>
        <w:t> Corp., said they partner with nonprofit lenders that provide credit to small firms that may not qualify for conventional loans. Wells Fargo said it extended roughly $50.9 million in loans, investments and grants to nonprofits that support small business economic development in 2014.</w:t>
      </w:r>
    </w:p>
    <w:p w:rsidR="00BE2405" w:rsidRPr="00EC731B" w:rsidRDefault="0079513B" w:rsidP="00EC731B">
      <w:pPr>
        <w:spacing w:after="0" w:line="240" w:lineRule="auto"/>
        <w:jc w:val="both"/>
        <w:textAlignment w:val="baseline"/>
        <w:rPr>
          <w:rFonts w:ascii="Times New Roman" w:eastAsia="Times New Roman" w:hAnsi="Times New Roman" w:cs="Times New Roman"/>
          <w:sz w:val="24"/>
          <w:szCs w:val="24"/>
        </w:rPr>
      </w:pPr>
      <w:hyperlink r:id="rId16" w:history="1">
        <w:r w:rsidR="00BE2405" w:rsidRPr="00EC731B">
          <w:rPr>
            <w:rFonts w:ascii="Times New Roman" w:eastAsia="Times New Roman" w:hAnsi="Times New Roman" w:cs="Times New Roman"/>
            <w:sz w:val="24"/>
            <w:szCs w:val="24"/>
          </w:rPr>
          <w:t>Bank of America</w:t>
        </w:r>
      </w:hyperlink>
      <w:r w:rsidR="00BE2405" w:rsidRPr="00EC731B">
        <w:rPr>
          <w:rFonts w:ascii="Times New Roman" w:eastAsia="Times New Roman" w:hAnsi="Times New Roman" w:cs="Times New Roman"/>
          <w:sz w:val="24"/>
          <w:szCs w:val="24"/>
        </w:rPr>
        <w:t> Corp. began offering lines of credit of $10,000 to $100,000 this summer using a less expensive underwriting process that includes a review of checking and merchant payment processing accounts, instead of checking years of tax returns and financial statements.</w:t>
      </w:r>
    </w:p>
    <w:p w:rsidR="00BE2405" w:rsidRPr="00EC731B" w:rsidRDefault="00BE2405" w:rsidP="00EC731B">
      <w:pPr>
        <w:spacing w:after="0" w:line="240" w:lineRule="auto"/>
        <w:jc w:val="both"/>
        <w:textAlignment w:val="baseline"/>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Before the new program, “if you wanted $10,000, $15,000 or $20,000 in credit, the option we would give you would be a credit card,” said Bank of America Small Business ExecutiveRobb Hilson. “If someone wants to buy a forklift, it doesn’t make sense to put it on a credit card.”</w:t>
      </w:r>
    </w:p>
    <w:p w:rsidR="00BE2405" w:rsidRPr="00EC731B" w:rsidRDefault="00BE2405" w:rsidP="00EC731B">
      <w:pPr>
        <w:pStyle w:val="ListParagraph"/>
        <w:rPr>
          <w:rFonts w:ascii="Times New Roman" w:eastAsia="Times New Roman" w:hAnsi="Times New Roman" w:cs="Times New Roman"/>
          <w:sz w:val="24"/>
          <w:szCs w:val="24"/>
        </w:rPr>
      </w:pPr>
    </w:p>
    <w:p w:rsidR="00BE2405" w:rsidRPr="00EC731B" w:rsidRDefault="00BE2405" w:rsidP="00EC731B">
      <w:pPr>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br w:type="page"/>
      </w:r>
    </w:p>
    <w:p w:rsidR="00BE2405" w:rsidRPr="00EC731B" w:rsidRDefault="00BE2405" w:rsidP="00EC731B">
      <w:pPr>
        <w:pStyle w:val="ListParagraph"/>
        <w:numPr>
          <w:ilvl w:val="0"/>
          <w:numId w:val="9"/>
        </w:numPr>
        <w:jc w:val="both"/>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 xml:space="preserve">Fed will increase interest rate soon. What is your opinion on this round of interest rate adjustment?  </w:t>
      </w:r>
      <w:r w:rsidR="00D72F82" w:rsidRPr="00EC731B">
        <w:rPr>
          <w:rFonts w:ascii="Times New Roman" w:eastAsia="Times New Roman" w:hAnsi="Times New Roman" w:cs="Times New Roman"/>
          <w:sz w:val="24"/>
          <w:szCs w:val="24"/>
        </w:rPr>
        <w:t>(</w:t>
      </w:r>
      <w:r w:rsidR="008128F5" w:rsidRPr="00EC731B">
        <w:rPr>
          <w:rFonts w:ascii="Times New Roman" w:eastAsia="Times New Roman" w:hAnsi="Times New Roman" w:cs="Times New Roman"/>
          <w:sz w:val="24"/>
          <w:szCs w:val="24"/>
        </w:rPr>
        <w:t>9</w:t>
      </w:r>
      <w:r w:rsidR="00D72F82" w:rsidRPr="00EC731B">
        <w:rPr>
          <w:rFonts w:ascii="Times New Roman" w:eastAsia="Times New Roman" w:hAnsi="Times New Roman" w:cs="Times New Roman"/>
          <w:sz w:val="24"/>
          <w:szCs w:val="24"/>
        </w:rPr>
        <w:t xml:space="preserve"> points)</w:t>
      </w:r>
    </w:p>
    <w:p w:rsidR="00BE2405" w:rsidRPr="00EC731B" w:rsidRDefault="00BE2405" w:rsidP="00EC731B">
      <w:pPr>
        <w:jc w:val="both"/>
        <w:rPr>
          <w:rFonts w:ascii="Times New Roman" w:eastAsia="Times New Roman" w:hAnsi="Times New Roman" w:cs="Times New Roman"/>
          <w:sz w:val="24"/>
          <w:szCs w:val="24"/>
        </w:rPr>
      </w:pPr>
    </w:p>
    <w:p w:rsidR="00BE2405" w:rsidRPr="00EC731B" w:rsidRDefault="00BE2405" w:rsidP="00EC731B">
      <w:pPr>
        <w:pStyle w:val="Heading1"/>
        <w:keepNext/>
        <w:spacing w:before="0" w:beforeAutospacing="0" w:after="0" w:afterAutospacing="0"/>
        <w:jc w:val="both"/>
        <w:textAlignment w:val="baseline"/>
        <w:rPr>
          <w:b w:val="0"/>
          <w:sz w:val="24"/>
          <w:szCs w:val="24"/>
        </w:rPr>
      </w:pPr>
      <w:r w:rsidRPr="00EC731B">
        <w:rPr>
          <w:rStyle w:val="spelle"/>
          <w:b w:val="0"/>
          <w:sz w:val="24"/>
          <w:szCs w:val="24"/>
        </w:rPr>
        <w:t>Yellen</w:t>
      </w:r>
      <w:r w:rsidRPr="00EC731B">
        <w:rPr>
          <w:rStyle w:val="apple-converted-space"/>
          <w:b w:val="0"/>
          <w:sz w:val="24"/>
          <w:szCs w:val="24"/>
        </w:rPr>
        <w:t> </w:t>
      </w:r>
      <w:r w:rsidRPr="00EC731B">
        <w:rPr>
          <w:b w:val="0"/>
          <w:sz w:val="24"/>
          <w:szCs w:val="24"/>
        </w:rPr>
        <w:t>Signals Fed on Track to Raise Rates in December</w:t>
      </w:r>
    </w:p>
    <w:p w:rsidR="00BE2405" w:rsidRPr="00EC731B" w:rsidRDefault="00BE2405" w:rsidP="00EC731B">
      <w:pPr>
        <w:pStyle w:val="Heading2"/>
        <w:spacing w:before="0" w:beforeAutospacing="0" w:after="0" w:afterAutospacing="0"/>
        <w:jc w:val="both"/>
        <w:textAlignment w:val="baseline"/>
        <w:rPr>
          <w:b w:val="0"/>
          <w:sz w:val="24"/>
          <w:szCs w:val="24"/>
        </w:rPr>
      </w:pPr>
      <w:r w:rsidRPr="00EC731B">
        <w:rPr>
          <w:b w:val="0"/>
          <w:bCs w:val="0"/>
          <w:spacing w:val="-2"/>
          <w:sz w:val="24"/>
          <w:szCs w:val="24"/>
        </w:rPr>
        <w:t>Fed chief says gains in labor market bolster her confidence that inflation will return to 2%</w:t>
      </w:r>
    </w:p>
    <w:p w:rsidR="00BE2405" w:rsidRPr="00EC731B" w:rsidRDefault="00BE2405" w:rsidP="00EC731B">
      <w:pPr>
        <w:pStyle w:val="ListParagraph"/>
        <w:ind w:left="0"/>
        <w:jc w:val="both"/>
        <w:rPr>
          <w:rFonts w:ascii="Times New Roman" w:hAnsi="Times New Roman" w:cs="Times New Roman"/>
          <w:sz w:val="24"/>
          <w:szCs w:val="24"/>
        </w:rPr>
      </w:pPr>
      <w:r w:rsidRPr="00EC731B">
        <w:rPr>
          <w:rFonts w:ascii="Times New Roman" w:hAnsi="Times New Roman" w:cs="Times New Roman"/>
          <w:sz w:val="24"/>
          <w:szCs w:val="24"/>
        </w:rPr>
        <w:t> </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bdr w:val="none" w:sz="0" w:space="0" w:color="auto" w:frame="1"/>
        </w:rPr>
        <w:t>By</w:t>
      </w:r>
      <w:r w:rsidRPr="00EC731B">
        <w:rPr>
          <w:rFonts w:ascii="Times New Roman" w:hAnsi="Times New Roman" w:cs="Times New Roman"/>
          <w:sz w:val="24"/>
          <w:szCs w:val="24"/>
        </w:rPr>
        <w:t> </w:t>
      </w:r>
      <w:r w:rsidRPr="00EC731B">
        <w:rPr>
          <w:rFonts w:ascii="Times New Roman" w:hAnsi="Times New Roman" w:cs="Times New Roman"/>
          <w:bCs/>
          <w:caps/>
          <w:sz w:val="24"/>
          <w:szCs w:val="24"/>
        </w:rPr>
        <w:t>JON HILSENRATH</w:t>
      </w:r>
      <w:r w:rsidRPr="00EC731B">
        <w:rPr>
          <w:rFonts w:ascii="Times New Roman" w:hAnsi="Times New Roman" w:cs="Times New Roman"/>
          <w:sz w:val="24"/>
          <w:szCs w:val="24"/>
        </w:rPr>
        <w:t> And</w:t>
      </w:r>
      <w:r w:rsidRPr="00EC731B">
        <w:rPr>
          <w:rStyle w:val="apple-converted-space"/>
          <w:rFonts w:ascii="Times New Roman" w:hAnsi="Times New Roman" w:cs="Times New Roman"/>
          <w:sz w:val="24"/>
          <w:szCs w:val="24"/>
        </w:rPr>
        <w:t> </w:t>
      </w:r>
      <w:r w:rsidRPr="00EC731B">
        <w:rPr>
          <w:rFonts w:ascii="Times New Roman" w:hAnsi="Times New Roman" w:cs="Times New Roman"/>
          <w:bCs/>
          <w:caps/>
          <w:sz w:val="24"/>
          <w:szCs w:val="24"/>
          <w:bdr w:val="none" w:sz="0" w:space="0" w:color="auto" w:frame="1"/>
        </w:rPr>
        <w:t>DAVID HARRISON</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Updated Dec. 2, 2015 5:18 p.m. ET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Federal Reserve Chairwoman</w:t>
      </w:r>
      <w:r w:rsidRPr="00EC731B">
        <w:rPr>
          <w:rStyle w:val="grame"/>
          <w:rFonts w:ascii="Times New Roman" w:hAnsi="Times New Roman" w:cs="Times New Roman"/>
          <w:sz w:val="24"/>
          <w:szCs w:val="24"/>
        </w:rPr>
        <w:t>  </w:t>
      </w:r>
      <w:hyperlink r:id="rId17" w:history="1">
        <w:r w:rsidRPr="00EC731B">
          <w:rPr>
            <w:rStyle w:val="Hyperlink"/>
            <w:rFonts w:ascii="Times New Roman" w:hAnsi="Times New Roman" w:cs="Times New Roman"/>
            <w:color w:val="auto"/>
            <w:sz w:val="24"/>
            <w:szCs w:val="24"/>
            <w:u w:val="none"/>
          </w:rPr>
          <w:t>Janet</w:t>
        </w:r>
        <w:r w:rsidRPr="00EC731B">
          <w:rPr>
            <w:rStyle w:val="spelle"/>
            <w:rFonts w:ascii="Times New Roman" w:hAnsi="Times New Roman" w:cs="Times New Roman"/>
            <w:sz w:val="24"/>
            <w:szCs w:val="24"/>
          </w:rPr>
          <w:t>Yellen</w:t>
        </w:r>
      </w:hyperlink>
      <w:r w:rsidRPr="00EC731B">
        <w:rPr>
          <w:rFonts w:ascii="Times New Roman" w:hAnsi="Times New Roman" w:cs="Times New Roman"/>
          <w:sz w:val="24"/>
          <w:szCs w:val="24"/>
        </w:rPr>
        <w:t> signaled she’s ready to raise short-term interest rates this month barring a surprise that shakes her confidence in the economy.</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She also suggested she sees dissension within her ranks, which could complicate her moves toward ending seven years of near-zero rates.</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“I don’t need unanimity. I think we have to tolerate some dissent,” 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Fonts w:ascii="Times New Roman" w:hAnsi="Times New Roman" w:cs="Times New Roman"/>
          <w:sz w:val="24"/>
          <w:szCs w:val="24"/>
        </w:rPr>
        <w:t>said Wednesday, in answer to a question after delivering a speech on the economic outlook. “I wouldn’t try to stifle dissents, and I would even expect some at critical junctures.”</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In addition to some regional Fed bank presidents, two Washington-based Fed governors have expressed hesitance about raising rates, though the consensus appears to be moving against them.</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“Absent information that drastically changes the economic picture and outlook, I feel the case for liftoff is compelling,” </w:t>
      </w:r>
      <w:hyperlink r:id="rId18" w:tgtFrame="_self" w:history="1">
        <w:r w:rsidRPr="00EC731B">
          <w:rPr>
            <w:rStyle w:val="Hyperlink"/>
            <w:rFonts w:ascii="Times New Roman" w:hAnsi="Times New Roman" w:cs="Times New Roman"/>
            <w:color w:val="auto"/>
            <w:sz w:val="24"/>
            <w:szCs w:val="24"/>
            <w:u w:val="none"/>
          </w:rPr>
          <w:t>Atlanta Fed President Dennis Lockhart said in a speech in Fort Lauderdale, Fla., on Wednesday</w:t>
        </w:r>
      </w:hyperlink>
      <w:r w:rsidRPr="00EC731B">
        <w:rPr>
          <w:rFonts w:ascii="Times New Roman" w:hAnsi="Times New Roman" w:cs="Times New Roman"/>
          <w:sz w:val="24"/>
          <w:szCs w:val="24"/>
        </w:rPr>
        <w: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The Fed, which holds its next policy meeting Dec. 15-16, has said it would raise its benchmark federal-funds rate from near zero after it saw further improvement in the job market and became reasonably confident inflation will rise toward its 2% target.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on Wednesday described an economic backdrop fitting that description, a strong hint she is leaning toward lifting rates soon. She also warned that delaying a rate increase could hurt the economy, for instance by inducing risk-taking among investors that could destabilize the financial system.</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“On balance, economic and financial information received since our October meeting has been consistent with our expectations of continued improvement in the labor market,” 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said in her speech. “Continuing improvement in the labor market helps strengthen confidence that inflation will move back to our 2% objective over the medium term.”</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The latest economic data underscore Ms.</w:t>
      </w:r>
      <w:r w:rsidRPr="00EC731B">
        <w:rPr>
          <w:rStyle w:val="spelle"/>
          <w:rFonts w:ascii="Times New Roman" w:hAnsi="Times New Roman" w:cs="Times New Roman"/>
          <w:sz w:val="24"/>
          <w:szCs w:val="24"/>
        </w:rPr>
        <w:t>Yellen’s</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optimism.</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On Wednesday, </w:t>
      </w:r>
      <w:hyperlink r:id="rId19" w:tgtFrame="_self" w:history="1">
        <w:r w:rsidRPr="00EC731B">
          <w:rPr>
            <w:rStyle w:val="Hyperlink"/>
            <w:rFonts w:ascii="Times New Roman" w:hAnsi="Times New Roman" w:cs="Times New Roman"/>
            <w:color w:val="auto"/>
            <w:sz w:val="24"/>
            <w:szCs w:val="24"/>
            <w:u w:val="none"/>
          </w:rPr>
          <w:t>the Labor Department reported</w:t>
        </w:r>
      </w:hyperlink>
      <w:r w:rsidRPr="00EC731B">
        <w:rPr>
          <w:rFonts w:ascii="Times New Roman" w:hAnsi="Times New Roman" w:cs="Times New Roman"/>
          <w:sz w:val="24"/>
          <w:szCs w:val="24"/>
        </w:rPr>
        <w:t> inflation-adjusted hourly compensation for workers in the nonfarm business sector rose 3.4% in the third quarter compared with the same quarter a year ago, the second-largest jump since the third quarter of 2009. That comes after hourly compensation grew 3.3% in the second quarter over the same quarter of 2014.</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Other wage measures have also shown improvement. Average hourly earnings of private-sector employees were 2.5% higher in October than a year before, the largest annual increase since July 2009, according to a separate Labor Department report.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“What the rest of the industry is seeing, what we are seeing as well, is just general wage-rate pressure,” Doug Benn, chief financial officer at the </w:t>
      </w:r>
      <w:hyperlink r:id="rId20" w:history="1">
        <w:r w:rsidRPr="00EC731B">
          <w:rPr>
            <w:rStyle w:val="Hyperlink"/>
            <w:rFonts w:ascii="Times New Roman" w:hAnsi="Times New Roman" w:cs="Times New Roman"/>
            <w:color w:val="auto"/>
            <w:sz w:val="24"/>
            <w:szCs w:val="24"/>
            <w:u w:val="none"/>
          </w:rPr>
          <w:t>Cheesecake Factory</w:t>
        </w:r>
      </w:hyperlink>
      <w:r w:rsidRPr="00EC731B">
        <w:rPr>
          <w:rFonts w:ascii="Times New Roman" w:hAnsi="Times New Roman" w:cs="Times New Roman"/>
          <w:sz w:val="24"/>
          <w:szCs w:val="24"/>
        </w:rPr>
        <w:t> Inc. chain of restaurants, told analysts in a conference call last month. “Being able to be fully staffed in an environment where there is an alternative—many alternatives for workers to go other places—it’s been a challenge.”</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Still, inflation, by the Fed’s preferred measure, </w:t>
      </w:r>
      <w:hyperlink r:id="rId21" w:tgtFrame="_self" w:history="1">
        <w:r w:rsidRPr="00EC731B">
          <w:rPr>
            <w:rStyle w:val="Hyperlink"/>
            <w:rFonts w:ascii="Times New Roman" w:hAnsi="Times New Roman" w:cs="Times New Roman"/>
            <w:color w:val="auto"/>
            <w:sz w:val="24"/>
            <w:szCs w:val="24"/>
            <w:u w:val="none"/>
          </w:rPr>
          <w:t>has run below its target for 42 consecutive months</w:t>
        </w:r>
      </w:hyperlink>
      <w:r w:rsidRPr="00EC731B">
        <w:rPr>
          <w:rFonts w:ascii="Times New Roman" w:hAnsi="Times New Roman" w:cs="Times New Roman"/>
          <w:sz w:val="24"/>
          <w:szCs w:val="24"/>
        </w:rPr>
        <w: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The Labor Department on Friday will deliver a report on November job growth and unemployment, a key final piece of data Fed officials will look at before making their rate decision. At this point, it would likely take a big disappointment in the report to give them pause.</w:t>
      </w:r>
    </w:p>
    <w:p w:rsidR="00BE2405" w:rsidRPr="00EC731B" w:rsidRDefault="0079513B" w:rsidP="00EC731B">
      <w:pPr>
        <w:spacing w:after="0" w:line="240" w:lineRule="auto"/>
        <w:jc w:val="both"/>
        <w:textAlignment w:val="baseline"/>
        <w:rPr>
          <w:rFonts w:ascii="Times New Roman" w:hAnsi="Times New Roman" w:cs="Times New Roman"/>
          <w:sz w:val="24"/>
          <w:szCs w:val="24"/>
        </w:rPr>
      </w:pPr>
      <w:hyperlink r:id="rId22" w:tgtFrame="_self" w:history="1">
        <w:r w:rsidR="00BE2405" w:rsidRPr="00EC731B">
          <w:rPr>
            <w:rStyle w:val="Hyperlink"/>
            <w:rFonts w:ascii="Times New Roman" w:hAnsi="Times New Roman" w:cs="Times New Roman"/>
            <w:color w:val="auto"/>
            <w:sz w:val="24"/>
            <w:szCs w:val="24"/>
            <w:u w:val="none"/>
          </w:rPr>
          <w:t>Futures markets put a 75% probability</w:t>
        </w:r>
      </w:hyperlink>
      <w:r w:rsidR="00BE2405" w:rsidRPr="00EC731B">
        <w:rPr>
          <w:rFonts w:ascii="Times New Roman" w:hAnsi="Times New Roman" w:cs="Times New Roman"/>
          <w:sz w:val="24"/>
          <w:szCs w:val="24"/>
        </w:rPr>
        <w:t> on a quarter-percentage-point rate increase at the Fed’s meeting this month, according to the Chicago Mercantile Exchange.</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Yellen’s</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comments, including a warning about the dangers of waiting too long to raise rates, did little to diminish those expectations.</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“Were the [Fed] to delay the start of policy normalization for too long, we would likely end up having to tighten policy relatively abruptly to keep the economy from significantly overshooting both of our goals,” she said. “Such an abrupt tightening would risk disrupting financial markets and perhaps even inadvertently push the economy into recession. Moreover, holding the federal funds rate at its current level for too long could also encourage excessive risk-taking and thus undermine financial stability.”</w:t>
      </w:r>
    </w:p>
    <w:p w:rsidR="00BE2405" w:rsidRPr="00EC731B" w:rsidRDefault="0079513B" w:rsidP="00EC731B">
      <w:pPr>
        <w:spacing w:after="0" w:line="240" w:lineRule="auto"/>
        <w:jc w:val="both"/>
        <w:textAlignment w:val="baseline"/>
        <w:rPr>
          <w:rFonts w:ascii="Times New Roman" w:hAnsi="Times New Roman" w:cs="Times New Roman"/>
          <w:sz w:val="24"/>
          <w:szCs w:val="24"/>
        </w:rPr>
      </w:pPr>
      <w:hyperlink r:id="rId23" w:tgtFrame="_self" w:history="1">
        <w:r w:rsidR="00BE2405" w:rsidRPr="00EC731B">
          <w:rPr>
            <w:rStyle w:val="Hyperlink"/>
            <w:rFonts w:ascii="Times New Roman" w:hAnsi="Times New Roman" w:cs="Times New Roman"/>
            <w:color w:val="auto"/>
            <w:sz w:val="24"/>
            <w:szCs w:val="24"/>
            <w:u w:val="none"/>
          </w:rPr>
          <w:t>Stocks fell after her comments</w:t>
        </w:r>
      </w:hyperlink>
      <w:r w:rsidR="00BE2405" w:rsidRPr="00EC731B">
        <w:rPr>
          <w:rFonts w:ascii="Times New Roman" w:hAnsi="Times New Roman" w:cs="Times New Roman"/>
          <w:sz w:val="24"/>
          <w:szCs w:val="24"/>
        </w:rPr>
        <w:t>. The Dow Jones Industrial Average closed down 158.67 points, or 0.9%, at 17729.68.</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The Fed lowered short-term rates to near zero in December 2008 during the financial crisis, and has held them there since to support the economy through the recession and fitful recovery.</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Having </w:t>
      </w:r>
      <w:hyperlink r:id="rId24" w:tgtFrame="_self" w:history="1">
        <w:r w:rsidRPr="00EC731B">
          <w:rPr>
            <w:rStyle w:val="Hyperlink"/>
            <w:rFonts w:ascii="Times New Roman" w:hAnsi="Times New Roman" w:cs="Times New Roman"/>
            <w:color w:val="auto"/>
            <w:sz w:val="24"/>
            <w:szCs w:val="24"/>
            <w:u w:val="none"/>
          </w:rPr>
          <w:t>convinced much of the investing public</w:t>
        </w:r>
      </w:hyperlink>
      <w:r w:rsidRPr="00EC731B">
        <w:rPr>
          <w:rFonts w:ascii="Times New Roman" w:hAnsi="Times New Roman" w:cs="Times New Roman"/>
          <w:sz w:val="24"/>
          <w:szCs w:val="24"/>
        </w:rPr>
        <w:t> that a rate increase is coming this month, Fed officials are now trying to hammer a message that they will move gradually and cautiously after that first move.</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pointed to the low level of the “neutral” fed-funds rate. This is a theoretical rate that would be compatible in normal times with consistent low U.S. unemployment and steady inflation.</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Before the financial crisis, this neutral rate was widely estimated to be near 4%. Adjusted for inflation that would be close to 2%.</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Since the crisis, 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noted, the neutral rate adjusted for inflation has been below zero. In other words, the economy hasn’t been able to bear the higher rates seen in normal times because it’s been too fragile.</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said she expects the neutral rate to move up slowly as the economy strengthens, but she isn’t sure if it will rise or how much. This means the Fed will move gradually and tentatively as it proceeds, to find the economy’s new balance point.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On this front, 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Yellen</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appears to have common ground with potential dissenters. Fed governor</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Lael</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Brainard</w:t>
      </w:r>
      <w:r w:rsidRPr="00EC731B">
        <w:rPr>
          <w:rFonts w:ascii="Times New Roman" w:hAnsi="Times New Roman" w:cs="Times New Roman"/>
          <w:sz w:val="24"/>
          <w:szCs w:val="24"/>
        </w:rPr>
        <w:t>, who has expressed reservations about raising rates, </w:t>
      </w:r>
      <w:hyperlink r:id="rId25" w:tgtFrame="_self" w:history="1">
        <w:r w:rsidRPr="00EC731B">
          <w:rPr>
            <w:rStyle w:val="Hyperlink"/>
            <w:rFonts w:ascii="Times New Roman" w:hAnsi="Times New Roman" w:cs="Times New Roman"/>
            <w:color w:val="auto"/>
            <w:sz w:val="24"/>
            <w:szCs w:val="24"/>
            <w:u w:val="none"/>
          </w:rPr>
          <w:t>dedicated a speech Tuesday to the low level of the neutral fed funds rate</w:t>
        </w:r>
      </w:hyperlink>
      <w:r w:rsidRPr="00EC731B">
        <w:rPr>
          <w:rFonts w:ascii="Times New Roman" w:hAnsi="Times New Roman" w:cs="Times New Roman"/>
          <w:sz w:val="24"/>
          <w:szCs w:val="24"/>
        </w:rPr>
        <w:t>.</w:t>
      </w:r>
    </w:p>
    <w:p w:rsidR="00BE2405" w:rsidRPr="00EC731B" w:rsidRDefault="00BE2405" w:rsidP="00EC731B">
      <w:pPr>
        <w:spacing w:after="0" w:line="240" w:lineRule="auto"/>
        <w:jc w:val="both"/>
        <w:textAlignment w:val="baseline"/>
        <w:rPr>
          <w:rFonts w:ascii="Times New Roman" w:hAnsi="Times New Roman" w:cs="Times New Roman"/>
          <w:sz w:val="24"/>
          <w:szCs w:val="24"/>
        </w:rPr>
      </w:pPr>
      <w:r w:rsidRPr="00EC731B">
        <w:rPr>
          <w:rFonts w:ascii="Times New Roman" w:hAnsi="Times New Roman" w:cs="Times New Roman"/>
          <w:sz w:val="24"/>
          <w:szCs w:val="24"/>
        </w:rPr>
        <w:t>“The new normal is likely to be characterized by a lower level of interest rates than in the decades preceding the crisis, which counsels a cautious and gradual approach to adjusting monetary policy,” Ms.</w:t>
      </w:r>
      <w:r w:rsidRPr="00EC731B">
        <w:rPr>
          <w:rStyle w:val="apple-converted-space"/>
          <w:rFonts w:ascii="Times New Roman" w:hAnsi="Times New Roman" w:cs="Times New Roman"/>
          <w:sz w:val="24"/>
          <w:szCs w:val="24"/>
        </w:rPr>
        <w:t> </w:t>
      </w:r>
      <w:r w:rsidRPr="00EC731B">
        <w:rPr>
          <w:rStyle w:val="spelle"/>
          <w:rFonts w:ascii="Times New Roman" w:hAnsi="Times New Roman" w:cs="Times New Roman"/>
          <w:sz w:val="24"/>
          <w:szCs w:val="24"/>
        </w:rPr>
        <w:t>Brainard</w:t>
      </w:r>
      <w:r w:rsidRPr="00EC731B">
        <w:rPr>
          <w:rStyle w:val="apple-converted-space"/>
          <w:rFonts w:ascii="Times New Roman" w:hAnsi="Times New Roman" w:cs="Times New Roman"/>
          <w:sz w:val="24"/>
          <w:szCs w:val="24"/>
        </w:rPr>
        <w:t> </w:t>
      </w:r>
      <w:r w:rsidRPr="00EC731B">
        <w:rPr>
          <w:rFonts w:ascii="Times New Roman" w:hAnsi="Times New Roman" w:cs="Times New Roman"/>
          <w:sz w:val="24"/>
          <w:szCs w:val="24"/>
        </w:rPr>
        <w:t>said.</w:t>
      </w:r>
    </w:p>
    <w:p w:rsidR="00BE2405" w:rsidRPr="00EC731B" w:rsidRDefault="00BE2405" w:rsidP="00EC731B">
      <w:pPr>
        <w:tabs>
          <w:tab w:val="left" w:pos="4290"/>
        </w:tabs>
        <w:jc w:val="both"/>
        <w:rPr>
          <w:rFonts w:ascii="Times New Roman" w:eastAsia="Times New Roman" w:hAnsi="Times New Roman" w:cs="Times New Roman"/>
          <w:sz w:val="24"/>
          <w:szCs w:val="24"/>
        </w:rPr>
      </w:pPr>
      <w:r w:rsidRPr="00EC731B">
        <w:rPr>
          <w:rFonts w:ascii="Times New Roman" w:eastAsia="Times New Roman" w:hAnsi="Times New Roman" w:cs="Times New Roman"/>
          <w:sz w:val="24"/>
          <w:szCs w:val="24"/>
        </w:rPr>
        <w:tab/>
      </w:r>
    </w:p>
    <w:p w:rsidR="00BE2405" w:rsidRPr="00EC731B" w:rsidRDefault="00BE2405" w:rsidP="00EC731B">
      <w:pPr>
        <w:tabs>
          <w:tab w:val="left" w:pos="4290"/>
        </w:tabs>
        <w:jc w:val="both"/>
        <w:rPr>
          <w:rFonts w:ascii="Times New Roman" w:eastAsia="Times New Roman" w:hAnsi="Times New Roman" w:cs="Times New Roman"/>
          <w:sz w:val="24"/>
          <w:szCs w:val="24"/>
        </w:rPr>
      </w:pPr>
    </w:p>
    <w:p w:rsidR="00BE2405" w:rsidRPr="00EC731B" w:rsidRDefault="00BE2405" w:rsidP="00EC731B">
      <w:pPr>
        <w:tabs>
          <w:tab w:val="left" w:pos="4290"/>
        </w:tabs>
        <w:jc w:val="both"/>
        <w:rPr>
          <w:rFonts w:ascii="Times New Roman" w:eastAsia="Times New Roman" w:hAnsi="Times New Roman" w:cs="Times New Roman"/>
          <w:sz w:val="24"/>
          <w:szCs w:val="24"/>
        </w:rPr>
      </w:pPr>
    </w:p>
    <w:p w:rsidR="00BE2405" w:rsidRPr="00EC731B" w:rsidRDefault="00BE2405" w:rsidP="00EC731B">
      <w:pPr>
        <w:tabs>
          <w:tab w:val="left" w:pos="4290"/>
        </w:tabs>
        <w:jc w:val="both"/>
        <w:rPr>
          <w:rFonts w:ascii="Times New Roman" w:eastAsia="Times New Roman" w:hAnsi="Times New Roman" w:cs="Times New Roman"/>
          <w:sz w:val="24"/>
          <w:szCs w:val="24"/>
        </w:rPr>
      </w:pPr>
    </w:p>
    <w:p w:rsidR="00BE2405" w:rsidRPr="00EC731B" w:rsidRDefault="00D72F82"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8</w:t>
      </w:r>
      <w:r w:rsidR="00BE2405" w:rsidRPr="00EC731B">
        <w:rPr>
          <w:rFonts w:ascii="Times New Roman" w:hAnsi="Times New Roman" w:cs="Times New Roman"/>
          <w:sz w:val="24"/>
          <w:szCs w:val="24"/>
        </w:rPr>
        <w:t xml:space="preserve">.  </w:t>
      </w:r>
      <w:r w:rsidR="002A501B" w:rsidRPr="00EC731B">
        <w:rPr>
          <w:rFonts w:ascii="Times New Roman" w:hAnsi="Times New Roman" w:cs="Times New Roman"/>
          <w:sz w:val="24"/>
          <w:szCs w:val="24"/>
        </w:rPr>
        <w:t>Explain w</w:t>
      </w:r>
      <w:r w:rsidR="00BE2405" w:rsidRPr="00EC731B">
        <w:rPr>
          <w:rFonts w:ascii="Times New Roman" w:hAnsi="Times New Roman" w:cs="Times New Roman"/>
          <w:sz w:val="24"/>
          <w:szCs w:val="24"/>
        </w:rPr>
        <w:t xml:space="preserve">hat types of roles </w:t>
      </w:r>
      <w:r w:rsidR="002A501B" w:rsidRPr="00EC731B">
        <w:rPr>
          <w:rFonts w:ascii="Times New Roman" w:hAnsi="Times New Roman" w:cs="Times New Roman"/>
          <w:sz w:val="24"/>
          <w:szCs w:val="24"/>
        </w:rPr>
        <w:t>the Federal Reserve Bank of New York</w:t>
      </w:r>
      <w:r w:rsidR="00BE2405" w:rsidRPr="00EC731B">
        <w:rPr>
          <w:rFonts w:ascii="Times New Roman" w:hAnsi="Times New Roman" w:cs="Times New Roman"/>
          <w:sz w:val="24"/>
          <w:szCs w:val="24"/>
        </w:rPr>
        <w:t xml:space="preserve"> play</w:t>
      </w:r>
      <w:r w:rsidR="002A501B" w:rsidRPr="00EC731B">
        <w:rPr>
          <w:rFonts w:ascii="Times New Roman" w:hAnsi="Times New Roman" w:cs="Times New Roman"/>
          <w:sz w:val="24"/>
          <w:szCs w:val="24"/>
        </w:rPr>
        <w:t>s within the Federal Reserve System</w:t>
      </w:r>
      <w:r w:rsidR="00BE2405" w:rsidRPr="00EC731B">
        <w:rPr>
          <w:rFonts w:ascii="Times New Roman" w:hAnsi="Times New Roman" w:cs="Times New Roman"/>
          <w:sz w:val="24"/>
          <w:szCs w:val="24"/>
        </w:rPr>
        <w:t xml:space="preserve">? </w:t>
      </w:r>
      <w:r w:rsidR="00BE2405" w:rsidRPr="00EC731B">
        <w:rPr>
          <w:rFonts w:ascii="Times New Roman" w:eastAsia="Times New Roman" w:hAnsi="Times New Roman" w:cs="Times New Roman"/>
          <w:sz w:val="24"/>
          <w:szCs w:val="24"/>
        </w:rPr>
        <w:t>(</w:t>
      </w:r>
      <w:r w:rsidRPr="00EC731B">
        <w:rPr>
          <w:rFonts w:ascii="Times New Roman" w:eastAsia="Times New Roman" w:hAnsi="Times New Roman" w:cs="Times New Roman"/>
          <w:sz w:val="24"/>
          <w:szCs w:val="24"/>
        </w:rPr>
        <w:t>5</w:t>
      </w:r>
      <w:r w:rsidR="00BE2405" w:rsidRPr="00EC731B">
        <w:rPr>
          <w:rFonts w:ascii="Times New Roman" w:eastAsia="Times New Roman" w:hAnsi="Times New Roman" w:cs="Times New Roman"/>
          <w:sz w:val="24"/>
          <w:szCs w:val="24"/>
        </w:rPr>
        <w:t xml:space="preserve"> points)</w:t>
      </w:r>
    </w:p>
    <w:p w:rsidR="00BE2405" w:rsidRPr="00EC731B" w:rsidRDefault="003C479D"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spacing w:after="0" w:line="240" w:lineRule="auto"/>
        <w:rPr>
          <w:rFonts w:ascii="Times New Roman" w:hAnsi="Times New Roman" w:cs="Times New Roman"/>
          <w:sz w:val="24"/>
          <w:szCs w:val="24"/>
        </w:rPr>
      </w:pPr>
    </w:p>
    <w:p w:rsidR="00BE2405" w:rsidRPr="00EC731B" w:rsidRDefault="00D72F82"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9</w:t>
      </w:r>
      <w:r w:rsidR="00BE2405" w:rsidRPr="00EC731B">
        <w:rPr>
          <w:rFonts w:ascii="Times New Roman" w:hAnsi="Times New Roman" w:cs="Times New Roman"/>
          <w:sz w:val="24"/>
          <w:szCs w:val="24"/>
        </w:rPr>
        <w:t xml:space="preserve">.  </w:t>
      </w:r>
      <w:r w:rsidR="006A26E7" w:rsidRPr="00EC731B">
        <w:rPr>
          <w:rFonts w:ascii="Times New Roman" w:hAnsi="Times New Roman" w:cs="Times New Roman"/>
          <w:sz w:val="24"/>
          <w:szCs w:val="24"/>
        </w:rPr>
        <w:t xml:space="preserve">List </w:t>
      </w:r>
      <w:r w:rsidR="00BE2405" w:rsidRPr="00EC731B">
        <w:rPr>
          <w:rFonts w:ascii="Times New Roman" w:hAnsi="Times New Roman" w:cs="Times New Roman"/>
          <w:sz w:val="24"/>
          <w:szCs w:val="24"/>
        </w:rPr>
        <w:t>the voting members of the Federal Open Market Committee</w:t>
      </w:r>
      <w:r w:rsidR="006A26E7" w:rsidRPr="00EC731B">
        <w:rPr>
          <w:rFonts w:ascii="Times New Roman" w:hAnsi="Times New Roman" w:cs="Times New Roman"/>
          <w:sz w:val="24"/>
          <w:szCs w:val="24"/>
        </w:rPr>
        <w:t xml:space="preserve">. Explain </w:t>
      </w:r>
      <w:r w:rsidR="00BE2405" w:rsidRPr="00EC731B">
        <w:rPr>
          <w:rFonts w:ascii="Times New Roman" w:hAnsi="Times New Roman" w:cs="Times New Roman"/>
          <w:sz w:val="24"/>
          <w:szCs w:val="24"/>
        </w:rPr>
        <w:t>why this committee</w:t>
      </w:r>
      <w:r w:rsidR="006A26E7" w:rsidRPr="00EC731B">
        <w:rPr>
          <w:rFonts w:ascii="Times New Roman" w:hAnsi="Times New Roman" w:cs="Times New Roman"/>
          <w:sz w:val="24"/>
          <w:szCs w:val="24"/>
        </w:rPr>
        <w:t xml:space="preserve"> is so</w:t>
      </w:r>
      <w:r w:rsidR="00BE2405" w:rsidRPr="00EC731B">
        <w:rPr>
          <w:rFonts w:ascii="Times New Roman" w:hAnsi="Times New Roman" w:cs="Times New Roman"/>
          <w:sz w:val="24"/>
          <w:szCs w:val="24"/>
        </w:rPr>
        <w:t xml:space="preserve"> important</w:t>
      </w:r>
      <w:r w:rsidR="006A26E7" w:rsidRPr="00EC731B">
        <w:rPr>
          <w:rFonts w:ascii="Times New Roman" w:hAnsi="Times New Roman" w:cs="Times New Roman"/>
          <w:sz w:val="24"/>
          <w:szCs w:val="24"/>
        </w:rPr>
        <w:t>. Also, w</w:t>
      </w:r>
      <w:r w:rsidR="00BE2405" w:rsidRPr="00EC731B">
        <w:rPr>
          <w:rFonts w:ascii="Times New Roman" w:hAnsi="Times New Roman" w:cs="Times New Roman"/>
          <w:sz w:val="24"/>
          <w:szCs w:val="24"/>
        </w:rPr>
        <w:t xml:space="preserve">here does the power lie within </w:t>
      </w:r>
      <w:r w:rsidR="006A26E7" w:rsidRPr="00EC731B">
        <w:rPr>
          <w:rFonts w:ascii="Times New Roman" w:hAnsi="Times New Roman" w:cs="Times New Roman"/>
          <w:sz w:val="24"/>
          <w:szCs w:val="24"/>
        </w:rPr>
        <w:t>the Federal Open Market Committee</w:t>
      </w:r>
      <w:r w:rsidR="00BE2405" w:rsidRPr="00EC731B">
        <w:rPr>
          <w:rFonts w:ascii="Times New Roman" w:hAnsi="Times New Roman" w:cs="Times New Roman"/>
          <w:sz w:val="24"/>
          <w:szCs w:val="24"/>
        </w:rPr>
        <w:t>?</w:t>
      </w:r>
      <w:r w:rsidR="00BE2405" w:rsidRPr="00EC731B">
        <w:rPr>
          <w:rFonts w:ascii="Times New Roman" w:eastAsia="Times New Roman" w:hAnsi="Times New Roman" w:cs="Times New Roman"/>
          <w:sz w:val="24"/>
          <w:szCs w:val="24"/>
        </w:rPr>
        <w:t xml:space="preserve"> </w:t>
      </w:r>
      <w:r w:rsidRPr="00EC731B">
        <w:rPr>
          <w:rFonts w:ascii="Times New Roman" w:eastAsia="Times New Roman" w:hAnsi="Times New Roman" w:cs="Times New Roman"/>
          <w:sz w:val="24"/>
          <w:szCs w:val="24"/>
        </w:rPr>
        <w:t>(5 points)</w:t>
      </w:r>
    </w:p>
    <w:p w:rsidR="00BE2405" w:rsidRPr="00EC731B" w:rsidRDefault="003C479D" w:rsidP="00EC731B">
      <w:pPr>
        <w:spacing w:after="0" w:line="240" w:lineRule="auto"/>
        <w:rPr>
          <w:rFonts w:ascii="Times New Roman" w:hAnsi="Times New Roman" w:cs="Times New Roman"/>
          <w:sz w:val="24"/>
          <w:szCs w:val="24"/>
        </w:rPr>
      </w:pPr>
      <w:r w:rsidRPr="00EC731B">
        <w:rPr>
          <w:rFonts w:ascii="Times New Roman" w:hAnsi="Times New Roman" w:cs="Times New Roman"/>
          <w:sz w:val="24"/>
          <w:szCs w:val="24"/>
        </w:rPr>
        <w:t xml:space="preserve"> </w:t>
      </w:r>
    </w:p>
    <w:p w:rsidR="00BE2405" w:rsidRPr="00EC731B" w:rsidRDefault="00BE2405" w:rsidP="00EC731B">
      <w:pPr>
        <w:tabs>
          <w:tab w:val="left" w:pos="4290"/>
        </w:tabs>
        <w:jc w:val="both"/>
        <w:rPr>
          <w:rFonts w:ascii="Times New Roman" w:eastAsia="Times New Roman" w:hAnsi="Times New Roman" w:cs="Times New Roman"/>
          <w:sz w:val="24"/>
          <w:szCs w:val="24"/>
        </w:rPr>
      </w:pPr>
    </w:p>
    <w:p w:rsidR="00BE2405" w:rsidRPr="00EC731B" w:rsidRDefault="00BE2405" w:rsidP="00EC731B">
      <w:pPr>
        <w:rPr>
          <w:rFonts w:ascii="Times New Roman" w:hAnsi="Times New Roman" w:cs="Times New Roman"/>
          <w:sz w:val="24"/>
          <w:szCs w:val="24"/>
        </w:rPr>
      </w:pPr>
    </w:p>
    <w:sectPr w:rsidR="00BE2405" w:rsidRPr="00EC731B" w:rsidSect="00FE7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3B" w:rsidRDefault="0079513B" w:rsidP="00000ECD">
      <w:pPr>
        <w:spacing w:after="0" w:line="240" w:lineRule="auto"/>
      </w:pPr>
      <w:r>
        <w:separator/>
      </w:r>
    </w:p>
  </w:endnote>
  <w:endnote w:type="continuationSeparator" w:id="0">
    <w:p w:rsidR="0079513B" w:rsidRDefault="0079513B" w:rsidP="0000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3B" w:rsidRDefault="0079513B" w:rsidP="00000ECD">
      <w:pPr>
        <w:spacing w:after="0" w:line="240" w:lineRule="auto"/>
      </w:pPr>
      <w:r>
        <w:separator/>
      </w:r>
    </w:p>
  </w:footnote>
  <w:footnote w:type="continuationSeparator" w:id="0">
    <w:p w:rsidR="0079513B" w:rsidRDefault="0079513B" w:rsidP="00000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140"/>
    <w:multiLevelType w:val="hybridMultilevel"/>
    <w:tmpl w:val="510A5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70F0"/>
    <w:multiLevelType w:val="hybridMultilevel"/>
    <w:tmpl w:val="510A5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62A"/>
    <w:multiLevelType w:val="multilevel"/>
    <w:tmpl w:val="82FC9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05473"/>
    <w:multiLevelType w:val="hybridMultilevel"/>
    <w:tmpl w:val="AA6A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4423"/>
    <w:multiLevelType w:val="hybridMultilevel"/>
    <w:tmpl w:val="18EE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E07E7"/>
    <w:multiLevelType w:val="hybridMultilevel"/>
    <w:tmpl w:val="C4383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C4805"/>
    <w:multiLevelType w:val="hybridMultilevel"/>
    <w:tmpl w:val="35C4F126"/>
    <w:lvl w:ilvl="0" w:tplc="04090011">
      <w:start w:val="9"/>
      <w:numFmt w:val="decimal"/>
      <w:lvlText w:val="%1)"/>
      <w:lvlJc w:val="left"/>
      <w:pPr>
        <w:ind w:left="900" w:hanging="360"/>
      </w:pPr>
      <w:rPr>
        <w:rFonts w:hint="default"/>
        <w:i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8702DE7"/>
    <w:multiLevelType w:val="hybridMultilevel"/>
    <w:tmpl w:val="6434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37D82"/>
    <w:multiLevelType w:val="hybridMultilevel"/>
    <w:tmpl w:val="D30C2444"/>
    <w:lvl w:ilvl="0" w:tplc="04090011">
      <w:start w:val="7"/>
      <w:numFmt w:val="decimal"/>
      <w:lvlText w:val="%1)"/>
      <w:lvlJc w:val="left"/>
      <w:pPr>
        <w:ind w:left="720" w:hanging="360"/>
      </w:pPr>
      <w:rPr>
        <w:rFonts w:ascii="Times New Roman" w:hAnsi="Times New Roman" w:hint="default"/>
        <w:i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0E"/>
    <w:rsid w:val="00000ECD"/>
    <w:rsid w:val="0009150E"/>
    <w:rsid w:val="001225A0"/>
    <w:rsid w:val="00157230"/>
    <w:rsid w:val="002A501B"/>
    <w:rsid w:val="002E6A3F"/>
    <w:rsid w:val="002F07FE"/>
    <w:rsid w:val="0035659D"/>
    <w:rsid w:val="003C479D"/>
    <w:rsid w:val="004B6875"/>
    <w:rsid w:val="0056569A"/>
    <w:rsid w:val="006A26E7"/>
    <w:rsid w:val="00720D3A"/>
    <w:rsid w:val="0073285A"/>
    <w:rsid w:val="0079513B"/>
    <w:rsid w:val="007F084D"/>
    <w:rsid w:val="008128F5"/>
    <w:rsid w:val="00813FC6"/>
    <w:rsid w:val="00887AF5"/>
    <w:rsid w:val="00952C7E"/>
    <w:rsid w:val="009969F3"/>
    <w:rsid w:val="00AC3034"/>
    <w:rsid w:val="00B4293C"/>
    <w:rsid w:val="00BE2405"/>
    <w:rsid w:val="00D72F82"/>
    <w:rsid w:val="00D85E9B"/>
    <w:rsid w:val="00EC731B"/>
    <w:rsid w:val="00F76F00"/>
    <w:rsid w:val="00FE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85F5E-6066-4BB5-AE75-D1724E04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2"/>
  </w:style>
  <w:style w:type="paragraph" w:styleId="Heading1">
    <w:name w:val="heading 1"/>
    <w:basedOn w:val="Normal"/>
    <w:link w:val="Heading1Char"/>
    <w:uiPriority w:val="9"/>
    <w:qFormat/>
    <w:rsid w:val="002E6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6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0E"/>
    <w:pPr>
      <w:spacing w:after="0" w:line="240" w:lineRule="auto"/>
      <w:ind w:left="720"/>
      <w:contextualSpacing/>
    </w:pPr>
  </w:style>
  <w:style w:type="paragraph" w:styleId="BalloonText">
    <w:name w:val="Balloon Text"/>
    <w:basedOn w:val="Normal"/>
    <w:link w:val="BalloonTextChar"/>
    <w:uiPriority w:val="99"/>
    <w:semiHidden/>
    <w:unhideWhenUsed/>
    <w:rsid w:val="0009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0E"/>
    <w:rPr>
      <w:rFonts w:ascii="Tahoma" w:hAnsi="Tahoma" w:cs="Tahoma"/>
      <w:sz w:val="16"/>
      <w:szCs w:val="16"/>
    </w:rPr>
  </w:style>
  <w:style w:type="character" w:styleId="Emphasis">
    <w:name w:val="Emphasis"/>
    <w:basedOn w:val="DefaultParagraphFont"/>
    <w:uiPriority w:val="20"/>
    <w:qFormat/>
    <w:rsid w:val="00157230"/>
    <w:rPr>
      <w:i/>
      <w:iCs/>
    </w:rPr>
  </w:style>
  <w:style w:type="character" w:customStyle="1" w:styleId="apple-converted-space">
    <w:name w:val="apple-converted-space"/>
    <w:basedOn w:val="DefaultParagraphFont"/>
    <w:rsid w:val="00157230"/>
  </w:style>
  <w:style w:type="character" w:styleId="Hyperlink">
    <w:name w:val="Hyperlink"/>
    <w:basedOn w:val="DefaultParagraphFont"/>
    <w:uiPriority w:val="99"/>
    <w:semiHidden/>
    <w:unhideWhenUsed/>
    <w:rsid w:val="004B6875"/>
    <w:rPr>
      <w:color w:val="0000FF"/>
      <w:u w:val="single"/>
    </w:rPr>
  </w:style>
  <w:style w:type="paragraph" w:styleId="Header">
    <w:name w:val="header"/>
    <w:basedOn w:val="Normal"/>
    <w:link w:val="HeaderChar"/>
    <w:uiPriority w:val="99"/>
    <w:semiHidden/>
    <w:unhideWhenUsed/>
    <w:rsid w:val="00000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ECD"/>
  </w:style>
  <w:style w:type="paragraph" w:styleId="Footer">
    <w:name w:val="footer"/>
    <w:basedOn w:val="Normal"/>
    <w:link w:val="FooterChar"/>
    <w:uiPriority w:val="99"/>
    <w:semiHidden/>
    <w:unhideWhenUsed/>
    <w:rsid w:val="00000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ECD"/>
  </w:style>
  <w:style w:type="character" w:customStyle="1" w:styleId="Heading1Char">
    <w:name w:val="Heading 1 Char"/>
    <w:basedOn w:val="DefaultParagraphFont"/>
    <w:link w:val="Heading1"/>
    <w:uiPriority w:val="9"/>
    <w:rsid w:val="002E6A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6A3F"/>
    <w:rPr>
      <w:rFonts w:ascii="Times New Roman" w:eastAsia="Times New Roman" w:hAnsi="Times New Roman" w:cs="Times New Roman"/>
      <w:b/>
      <w:bCs/>
      <w:sz w:val="36"/>
      <w:szCs w:val="36"/>
    </w:rPr>
  </w:style>
  <w:style w:type="character" w:customStyle="1" w:styleId="spelle">
    <w:name w:val="spelle"/>
    <w:basedOn w:val="DefaultParagraphFont"/>
    <w:rsid w:val="002E6A3F"/>
  </w:style>
  <w:style w:type="character" w:customStyle="1" w:styleId="grame">
    <w:name w:val="grame"/>
    <w:basedOn w:val="DefaultParagraphFont"/>
    <w:rsid w:val="002E6A3F"/>
  </w:style>
  <w:style w:type="paragraph" w:styleId="EndnoteText">
    <w:name w:val="endnote text"/>
    <w:basedOn w:val="Normal"/>
    <w:link w:val="EndnoteTextChar"/>
    <w:semiHidden/>
    <w:rsid w:val="00BE2405"/>
    <w:pPr>
      <w:widowControl w:val="0"/>
      <w:tabs>
        <w:tab w:val="left" w:pos="720"/>
        <w:tab w:val="right" w:pos="9360"/>
      </w:tabs>
      <w:spacing w:after="0" w:line="480" w:lineRule="auto"/>
      <w:jc w:val="both"/>
    </w:pPr>
    <w:rPr>
      <w:rFonts w:ascii="Courier New" w:eastAsia="Times New Roman" w:hAnsi="Courier New" w:cs="Times New Roman"/>
      <w:sz w:val="20"/>
      <w:szCs w:val="20"/>
      <w:lang w:eastAsia="en-US"/>
    </w:rPr>
  </w:style>
  <w:style w:type="character" w:customStyle="1" w:styleId="EndnoteTextChar">
    <w:name w:val="Endnote Text Char"/>
    <w:basedOn w:val="DefaultParagraphFont"/>
    <w:link w:val="EndnoteText"/>
    <w:semiHidden/>
    <w:rsid w:val="00BE2405"/>
    <w:rPr>
      <w:rFonts w:ascii="Courier New" w:eastAsia="Times New Roman" w:hAnsi="Courier New" w:cs="Times New Roman"/>
      <w:sz w:val="20"/>
      <w:szCs w:val="20"/>
      <w:lang w:eastAsia="en-US"/>
    </w:rPr>
  </w:style>
  <w:style w:type="paragraph" w:customStyle="1" w:styleId="q1">
    <w:name w:val="q1"/>
    <w:basedOn w:val="Normal"/>
    <w:rsid w:val="00BE2405"/>
    <w:pPr>
      <w:tabs>
        <w:tab w:val="left" w:pos="1080"/>
      </w:tabs>
      <w:spacing w:after="0" w:line="240" w:lineRule="auto"/>
      <w:ind w:left="720" w:hanging="720"/>
      <w:jc w:val="both"/>
    </w:pPr>
    <w:rPr>
      <w:rFonts w:ascii="Courier New" w:eastAsia="Times New Roman" w:hAnsi="Courier New" w:cs="Times New Roman"/>
      <w:sz w:val="20"/>
      <w:szCs w:val="20"/>
      <w:lang w:eastAsia="en-US"/>
    </w:rPr>
  </w:style>
  <w:style w:type="paragraph" w:customStyle="1" w:styleId="qhead">
    <w:name w:val="qhead"/>
    <w:basedOn w:val="Heading1"/>
    <w:rsid w:val="00BE2405"/>
    <w:pPr>
      <w:keepNext/>
      <w:tabs>
        <w:tab w:val="left" w:pos="720"/>
        <w:tab w:val="right" w:pos="9360"/>
      </w:tabs>
      <w:spacing w:before="0" w:beforeAutospacing="0" w:after="0" w:afterAutospacing="0" w:line="360" w:lineRule="auto"/>
    </w:pPr>
    <w:rPr>
      <w:rFonts w:ascii="Courier New" w:hAnsi="Courier New"/>
      <w:bCs w:val="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JPM" TargetMode="External"/><Relationship Id="rId13" Type="http://schemas.openxmlformats.org/officeDocument/2006/relationships/hyperlink" Target="http://quotes.wsj.com/WFC" TargetMode="External"/><Relationship Id="rId18" Type="http://schemas.openxmlformats.org/officeDocument/2006/relationships/hyperlink" Target="http://www.wsj.com/articles/feds-lockhart-case-for-december-rate-rise-is-compelling-14490619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sj.com/articles/u-s-inflation-undershoots-feds-2-target-for-42nd-straight-month-1448460597" TargetMode="External"/><Relationship Id="rId7" Type="http://schemas.openxmlformats.org/officeDocument/2006/relationships/hyperlink" Target="http://www.wsj.com/articles/former-sba-chief-weighs-in-on-the-rapidly-changing-world-of-financing-1448248051" TargetMode="External"/><Relationship Id="rId12" Type="http://schemas.openxmlformats.org/officeDocument/2006/relationships/hyperlink" Target="http://www.wsj.com/articles/small-business-owners-confidence-in-economy-wanes-1440621823" TargetMode="External"/><Relationship Id="rId17" Type="http://schemas.openxmlformats.org/officeDocument/2006/relationships/hyperlink" Target="http://topics.wsj.com/person/Y/Janet-Yellen/5513" TargetMode="External"/><Relationship Id="rId25" Type="http://schemas.openxmlformats.org/officeDocument/2006/relationships/hyperlink" Target="http://www.wsj.com/articles/monetary-policy-path-likely-to-be-cautious-and-gradual-brainard-says-1449018001?tesla=y" TargetMode="External"/><Relationship Id="rId2" Type="http://schemas.openxmlformats.org/officeDocument/2006/relationships/styles" Target="styles.xml"/><Relationship Id="rId16" Type="http://schemas.openxmlformats.org/officeDocument/2006/relationships/hyperlink" Target="http://quotes.wsj.com/BAC" TargetMode="External"/><Relationship Id="rId20" Type="http://schemas.openxmlformats.org/officeDocument/2006/relationships/hyperlink" Target="http://quotes.wsj.com/CA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otes.wsj.com/USB" TargetMode="External"/><Relationship Id="rId24" Type="http://schemas.openxmlformats.org/officeDocument/2006/relationships/hyperlink" Target="http://www.wsj.com/articles/some-hedge-funds-make-millions-from-bets-on-expected-rise-in-u-s-rates-1448356239" TargetMode="External"/><Relationship Id="rId5" Type="http://schemas.openxmlformats.org/officeDocument/2006/relationships/footnotes" Target="footnotes.xml"/><Relationship Id="rId15" Type="http://schemas.openxmlformats.org/officeDocument/2006/relationships/hyperlink" Target="http://quotes.wsj.com/COF" TargetMode="External"/><Relationship Id="rId23" Type="http://schemas.openxmlformats.org/officeDocument/2006/relationships/hyperlink" Target="http://www.wsj.com/articles/global-stocks-little-changed-ahead-of-ecb-meeting-u-s-jobs-report-1449047610" TargetMode="External"/><Relationship Id="rId10" Type="http://schemas.openxmlformats.org/officeDocument/2006/relationships/hyperlink" Target="http://blogs.wsj.com/moneybeat/2015/08/04/ma-borrowing-hits-a-fresh-record-amid-deal-splurge/" TargetMode="External"/><Relationship Id="rId19" Type="http://schemas.openxmlformats.org/officeDocument/2006/relationships/hyperlink" Target="http://www.wsj.com/articles/u-s-productivity-rises-2-2-in-third-quarter-1449063206" TargetMode="External"/><Relationship Id="rId4" Type="http://schemas.openxmlformats.org/officeDocument/2006/relationships/webSettings" Target="webSettings.xml"/><Relationship Id="rId9" Type="http://schemas.openxmlformats.org/officeDocument/2006/relationships/hyperlink" Target="http://blogs.wsj.com/economics/2015/11/19/why-it-matters-that-new-businesses-are-creating-jobs-more-slowly-than-a-decade-ago/" TargetMode="External"/><Relationship Id="rId14" Type="http://schemas.openxmlformats.org/officeDocument/2006/relationships/hyperlink" Target="http://quotes.wsj.com/BBCN" TargetMode="External"/><Relationship Id="rId22" Type="http://schemas.openxmlformats.org/officeDocument/2006/relationships/hyperlink" Target="http://www.wsj.com/articles/rate-rise-bets-heat-up-after-fed-minutes-14478908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Maggie</cp:lastModifiedBy>
  <cp:revision>3</cp:revision>
  <dcterms:created xsi:type="dcterms:W3CDTF">2016-07-23T07:44:00Z</dcterms:created>
  <dcterms:modified xsi:type="dcterms:W3CDTF">2016-07-23T07:44:00Z</dcterms:modified>
</cp:coreProperties>
</file>